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1E" w:rsidRPr="00661669" w:rsidRDefault="00D00C1E" w:rsidP="00D00C1E">
      <w:pPr>
        <w:jc w:val="center"/>
        <w:rPr>
          <w:rFonts w:ascii="Times New Roman" w:hAnsi="Times New Roman" w:cs="Times New Roman"/>
        </w:rPr>
      </w:pPr>
      <w:r w:rsidRPr="00661669">
        <w:rPr>
          <w:rFonts w:ascii="Times New Roman" w:hAnsi="Times New Roman" w:cs="Times New Roman"/>
        </w:rPr>
        <w:object w:dxaOrig="432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95pt" o:ole="">
            <v:imagedata r:id="rId8" o:title=""/>
          </v:shape>
          <o:OLEObject Type="Embed" ProgID="Photoshop.Image.12" ShapeID="_x0000_i1025" DrawAspect="Content" ObjectID="_1480334393" r:id="rId9">
            <o:FieldCodes>\s</o:FieldCodes>
          </o:OLEObject>
        </w:object>
      </w:r>
    </w:p>
    <w:p w:rsidR="00D00C1E" w:rsidRPr="00661669" w:rsidRDefault="00D00C1E" w:rsidP="00D00C1E">
      <w:pPr>
        <w:jc w:val="center"/>
        <w:rPr>
          <w:rFonts w:ascii="Times New Roman" w:hAnsi="Times New Roman" w:cs="Times New Roman"/>
        </w:rPr>
      </w:pPr>
    </w:p>
    <w:p w:rsidR="008E137E" w:rsidRDefault="008E137E" w:rsidP="002A2B5A">
      <w:pPr>
        <w:pStyle w:val="IntenseQuote"/>
        <w:rPr>
          <w:rFonts w:ascii="Times New Roman" w:hAnsi="Times New Roman" w:cs="Times New Roman"/>
          <w:sz w:val="44"/>
        </w:rPr>
      </w:pPr>
    </w:p>
    <w:p w:rsidR="008E137E" w:rsidRDefault="008E137E" w:rsidP="002A2B5A">
      <w:pPr>
        <w:pStyle w:val="IntenseQuote"/>
        <w:rPr>
          <w:rFonts w:ascii="Times New Roman" w:hAnsi="Times New Roman" w:cs="Times New Roman"/>
          <w:sz w:val="44"/>
        </w:rPr>
      </w:pPr>
    </w:p>
    <w:p w:rsidR="008E137E" w:rsidRDefault="008E137E" w:rsidP="002A2B5A">
      <w:pPr>
        <w:pStyle w:val="IntenseQuote"/>
        <w:rPr>
          <w:rFonts w:ascii="Times New Roman" w:hAnsi="Times New Roman" w:cs="Times New Roman"/>
          <w:sz w:val="44"/>
        </w:rPr>
      </w:pPr>
    </w:p>
    <w:p w:rsidR="00D00C1E" w:rsidRPr="00661669" w:rsidRDefault="00053D56" w:rsidP="002A2B5A">
      <w:pPr>
        <w:pStyle w:val="IntenseQuote"/>
        <w:rPr>
          <w:rFonts w:ascii="Times New Roman" w:hAnsi="Times New Roman" w:cs="Times New Roman"/>
          <w:sz w:val="44"/>
        </w:rPr>
      </w:pPr>
      <w:r>
        <w:rPr>
          <w:rFonts w:ascii="Times New Roman" w:hAnsi="Times New Roman" w:cs="Times New Roman"/>
          <w:sz w:val="44"/>
        </w:rPr>
        <w:t>Work Breakdown Structure (WBS) Dictionary</w:t>
      </w:r>
    </w:p>
    <w:p w:rsidR="00D00C1E" w:rsidRPr="008E137E" w:rsidRDefault="008E137E" w:rsidP="008E137E">
      <w:pPr>
        <w:pStyle w:val="IntenseQuote"/>
        <w:jc w:val="center"/>
        <w:rPr>
          <w:rFonts w:ascii="Times New Roman" w:hAnsi="Times New Roman" w:cs="Times New Roman"/>
          <w:sz w:val="48"/>
          <w:szCs w:val="48"/>
        </w:rPr>
      </w:pPr>
      <w:r w:rsidRPr="008E137E">
        <w:rPr>
          <w:rFonts w:ascii="Times New Roman" w:hAnsi="Times New Roman" w:cs="Times New Roman"/>
          <w:sz w:val="48"/>
          <w:szCs w:val="48"/>
        </w:rPr>
        <w:t>Biomass Energy Project</w:t>
      </w:r>
    </w:p>
    <w:p w:rsidR="00D00C1E" w:rsidRPr="00661669" w:rsidRDefault="00D00C1E" w:rsidP="00D00C1E">
      <w:pPr>
        <w:jc w:val="center"/>
        <w:rPr>
          <w:rFonts w:ascii="Times New Roman" w:hAnsi="Times New Roman" w:cs="Times New Roman"/>
          <w:b/>
          <w:smallCaps/>
          <w:sz w:val="28"/>
          <w:szCs w:val="28"/>
        </w:rPr>
      </w:pPr>
    </w:p>
    <w:p w:rsidR="00D00C1E" w:rsidRPr="00661669" w:rsidRDefault="00D00C1E" w:rsidP="00D00C1E">
      <w:pPr>
        <w:jc w:val="center"/>
        <w:rPr>
          <w:rFonts w:ascii="Times New Roman" w:hAnsi="Times New Roman" w:cs="Times New Roman"/>
          <w:b/>
          <w:smallCaps/>
          <w:sz w:val="28"/>
          <w:szCs w:val="28"/>
        </w:rPr>
      </w:pPr>
    </w:p>
    <w:p w:rsidR="00D00C1E" w:rsidRPr="00661669" w:rsidRDefault="00D00C1E" w:rsidP="002A2B5A">
      <w:pPr>
        <w:rPr>
          <w:rFonts w:ascii="Times New Roman" w:hAnsi="Times New Roman" w:cs="Times New Roman"/>
        </w:rPr>
      </w:pPr>
    </w:p>
    <w:p w:rsidR="00D00C1E" w:rsidRPr="00661669" w:rsidRDefault="00D00C1E" w:rsidP="002A2B5A">
      <w:pPr>
        <w:rPr>
          <w:rFonts w:ascii="Times New Roman" w:hAnsi="Times New Roman" w:cs="Times New Roman"/>
        </w:rPr>
      </w:pPr>
    </w:p>
    <w:p w:rsidR="00D00C1E" w:rsidRPr="00661669" w:rsidRDefault="00D00C1E" w:rsidP="002A2B5A">
      <w:pPr>
        <w:rPr>
          <w:rFonts w:ascii="Times New Roman" w:hAnsi="Times New Roman" w:cs="Times New Roman"/>
        </w:rPr>
      </w:pPr>
    </w:p>
    <w:p w:rsidR="002A2B5A" w:rsidRPr="00661669" w:rsidRDefault="002A2B5A" w:rsidP="002A2B5A">
      <w:pPr>
        <w:rPr>
          <w:rFonts w:ascii="Times New Roman" w:hAnsi="Times New Roman" w:cs="Times New Roman"/>
        </w:rPr>
      </w:pPr>
    </w:p>
    <w:p w:rsidR="002A2B5A" w:rsidRPr="00661669" w:rsidRDefault="002A2B5A" w:rsidP="002A2B5A">
      <w:pPr>
        <w:rPr>
          <w:rFonts w:ascii="Times New Roman" w:hAnsi="Times New Roman" w:cs="Times New Roman"/>
        </w:rPr>
      </w:pPr>
    </w:p>
    <w:p w:rsidR="002A2B5A" w:rsidRDefault="002A2B5A" w:rsidP="002A2B5A">
      <w:pPr>
        <w:rPr>
          <w:rFonts w:ascii="Times New Roman" w:hAnsi="Times New Roman" w:cs="Times New Roman"/>
        </w:rPr>
      </w:pPr>
    </w:p>
    <w:p w:rsidR="008E137E" w:rsidRPr="00661669" w:rsidRDefault="008E137E" w:rsidP="002A2B5A">
      <w:pPr>
        <w:rPr>
          <w:rFonts w:ascii="Times New Roman" w:hAnsi="Times New Roman" w:cs="Times New Roman"/>
        </w:rPr>
      </w:pPr>
    </w:p>
    <w:p w:rsidR="002A2B5A" w:rsidRPr="008E137E" w:rsidRDefault="008E137E" w:rsidP="002A2B5A">
      <w:pPr>
        <w:pStyle w:val="IntenseQuote"/>
        <w:spacing w:before="0" w:after="0" w:line="240" w:lineRule="auto"/>
        <w:jc w:val="right"/>
        <w:rPr>
          <w:rFonts w:ascii="Times New Roman" w:hAnsi="Times New Roman" w:cs="Times New Roman"/>
          <w:sz w:val="32"/>
          <w:szCs w:val="32"/>
        </w:rPr>
      </w:pPr>
      <w:r w:rsidRPr="008E137E">
        <w:rPr>
          <w:rFonts w:ascii="Times New Roman" w:hAnsi="Times New Roman" w:cs="Times New Roman"/>
          <w:sz w:val="32"/>
          <w:szCs w:val="32"/>
        </w:rPr>
        <w:t>SKP Projects</w:t>
      </w:r>
    </w:p>
    <w:p w:rsidR="002A2B5A" w:rsidRPr="008E137E" w:rsidRDefault="008E137E" w:rsidP="002A2B5A">
      <w:pPr>
        <w:pStyle w:val="IntenseQuote"/>
        <w:spacing w:before="0" w:after="0" w:line="240" w:lineRule="auto"/>
        <w:jc w:val="right"/>
        <w:rPr>
          <w:rFonts w:ascii="Times New Roman" w:hAnsi="Times New Roman" w:cs="Times New Roman"/>
          <w:sz w:val="32"/>
          <w:szCs w:val="32"/>
        </w:rPr>
      </w:pPr>
      <w:r w:rsidRPr="008E137E">
        <w:rPr>
          <w:rFonts w:ascii="Times New Roman" w:hAnsi="Times New Roman" w:cs="Times New Roman"/>
          <w:sz w:val="32"/>
          <w:szCs w:val="32"/>
        </w:rPr>
        <w:t>Calgary, AB</w:t>
      </w:r>
    </w:p>
    <w:p w:rsidR="002A2B5A" w:rsidRPr="00661669" w:rsidRDefault="002A2B5A" w:rsidP="002A2B5A">
      <w:pPr>
        <w:spacing w:after="0"/>
        <w:jc w:val="right"/>
        <w:rPr>
          <w:rFonts w:ascii="Times New Roman" w:hAnsi="Times New Roman" w:cs="Times New Roman"/>
        </w:rPr>
      </w:pPr>
    </w:p>
    <w:p w:rsidR="002A2B5A" w:rsidRPr="00661669" w:rsidRDefault="002A2B5A" w:rsidP="002A2B5A">
      <w:pPr>
        <w:rPr>
          <w:rFonts w:ascii="Times New Roman" w:hAnsi="Times New Roman" w:cs="Times New Roman"/>
        </w:rPr>
      </w:pPr>
    </w:p>
    <w:p w:rsidR="00661669" w:rsidRDefault="00661669" w:rsidP="002A2B5A">
      <w:pPr>
        <w:rPr>
          <w:rFonts w:ascii="Times New Roman" w:hAnsi="Times New Roman" w:cs="Times New Roman"/>
        </w:rPr>
      </w:pPr>
    </w:p>
    <w:sdt>
      <w:sdtPr>
        <w:rPr>
          <w:rFonts w:asciiTheme="minorHAnsi" w:eastAsiaTheme="minorHAnsi" w:hAnsiTheme="minorHAnsi" w:cstheme="minorBidi"/>
          <w:b w:val="0"/>
          <w:bCs w:val="0"/>
          <w:color w:val="auto"/>
          <w:sz w:val="22"/>
          <w:szCs w:val="22"/>
        </w:rPr>
        <w:id w:val="101026658"/>
        <w:docPartObj>
          <w:docPartGallery w:val="Table of Contents"/>
          <w:docPartUnique/>
        </w:docPartObj>
      </w:sdtPr>
      <w:sdtContent>
        <w:p w:rsidR="00D25524" w:rsidRDefault="00D25524">
          <w:pPr>
            <w:pStyle w:val="TOCHeading"/>
          </w:pPr>
          <w:r>
            <w:t>Contents</w:t>
          </w:r>
        </w:p>
        <w:p w:rsidR="00ED2CCF" w:rsidRDefault="00356C04">
          <w:pPr>
            <w:pStyle w:val="TOC2"/>
            <w:tabs>
              <w:tab w:val="left" w:pos="660"/>
              <w:tab w:val="right" w:leader="dot" w:pos="9350"/>
            </w:tabs>
            <w:rPr>
              <w:rFonts w:eastAsiaTheme="minorEastAsia"/>
              <w:noProof/>
              <w:szCs w:val="20"/>
              <w:lang w:val="en-GB" w:eastAsia="en-GB" w:bidi="hi-IN"/>
            </w:rPr>
          </w:pPr>
          <w:r>
            <w:fldChar w:fldCharType="begin"/>
          </w:r>
          <w:r w:rsidR="00D25524">
            <w:instrText xml:space="preserve"> TOC \o "1-3" \h \z \u </w:instrText>
          </w:r>
          <w:r>
            <w:fldChar w:fldCharType="separate"/>
          </w:r>
          <w:hyperlink w:anchor="_Toc406592468" w:history="1">
            <w:r w:rsidR="00ED2CCF" w:rsidRPr="00C7680B">
              <w:rPr>
                <w:rStyle w:val="Hyperlink"/>
                <w:noProof/>
              </w:rPr>
              <w:t>1.</w:t>
            </w:r>
            <w:r w:rsidR="00ED2CCF">
              <w:rPr>
                <w:rFonts w:eastAsiaTheme="minorEastAsia"/>
                <w:noProof/>
                <w:szCs w:val="20"/>
                <w:lang w:val="en-GB" w:eastAsia="en-GB" w:bidi="hi-IN"/>
              </w:rPr>
              <w:tab/>
            </w:r>
            <w:r w:rsidR="00ED2CCF" w:rsidRPr="00C7680B">
              <w:rPr>
                <w:rStyle w:val="Hyperlink"/>
                <w:noProof/>
              </w:rPr>
              <w:t>Project Description</w:t>
            </w:r>
            <w:r w:rsidR="00ED2CCF">
              <w:rPr>
                <w:noProof/>
                <w:webHidden/>
              </w:rPr>
              <w:tab/>
            </w:r>
            <w:r w:rsidR="00ED2CCF">
              <w:rPr>
                <w:noProof/>
                <w:webHidden/>
              </w:rPr>
              <w:fldChar w:fldCharType="begin"/>
            </w:r>
            <w:r w:rsidR="00ED2CCF">
              <w:rPr>
                <w:noProof/>
                <w:webHidden/>
              </w:rPr>
              <w:instrText xml:space="preserve"> PAGEREF _Toc406592468 \h </w:instrText>
            </w:r>
            <w:r w:rsidR="00ED2CCF">
              <w:rPr>
                <w:noProof/>
                <w:webHidden/>
              </w:rPr>
            </w:r>
            <w:r w:rsidR="00ED2CCF">
              <w:rPr>
                <w:noProof/>
                <w:webHidden/>
              </w:rPr>
              <w:fldChar w:fldCharType="separate"/>
            </w:r>
            <w:r w:rsidR="00ED2CCF">
              <w:rPr>
                <w:noProof/>
                <w:webHidden/>
              </w:rPr>
              <w:t>3</w:t>
            </w:r>
            <w:r w:rsidR="00ED2CCF">
              <w:rPr>
                <w:noProof/>
                <w:webHidden/>
              </w:rPr>
              <w:fldChar w:fldCharType="end"/>
            </w:r>
          </w:hyperlink>
        </w:p>
        <w:p w:rsidR="00ED2CCF" w:rsidRDefault="00ED2CCF">
          <w:pPr>
            <w:pStyle w:val="TOC2"/>
            <w:tabs>
              <w:tab w:val="left" w:pos="660"/>
              <w:tab w:val="right" w:leader="dot" w:pos="9350"/>
            </w:tabs>
            <w:rPr>
              <w:rFonts w:eastAsiaTheme="minorEastAsia"/>
              <w:noProof/>
              <w:szCs w:val="20"/>
              <w:lang w:val="en-GB" w:eastAsia="en-GB" w:bidi="hi-IN"/>
            </w:rPr>
          </w:pPr>
          <w:hyperlink w:anchor="_Toc406592469" w:history="1">
            <w:r w:rsidRPr="00C7680B">
              <w:rPr>
                <w:rStyle w:val="Hyperlink"/>
                <w:noProof/>
              </w:rPr>
              <w:t>2.</w:t>
            </w:r>
            <w:r>
              <w:rPr>
                <w:rFonts w:eastAsiaTheme="minorEastAsia"/>
                <w:noProof/>
                <w:szCs w:val="20"/>
                <w:lang w:val="en-GB" w:eastAsia="en-GB" w:bidi="hi-IN"/>
              </w:rPr>
              <w:tab/>
            </w:r>
            <w:r w:rsidRPr="00C7680B">
              <w:rPr>
                <w:rStyle w:val="Hyperlink"/>
                <w:noProof/>
              </w:rPr>
              <w:t>Purpose of the WBS Dictionary</w:t>
            </w:r>
            <w:r>
              <w:rPr>
                <w:noProof/>
                <w:webHidden/>
              </w:rPr>
              <w:tab/>
            </w:r>
            <w:r>
              <w:rPr>
                <w:noProof/>
                <w:webHidden/>
              </w:rPr>
              <w:fldChar w:fldCharType="begin"/>
            </w:r>
            <w:r>
              <w:rPr>
                <w:noProof/>
                <w:webHidden/>
              </w:rPr>
              <w:instrText xml:space="preserve"> PAGEREF _Toc406592469 \h </w:instrText>
            </w:r>
            <w:r>
              <w:rPr>
                <w:noProof/>
                <w:webHidden/>
              </w:rPr>
            </w:r>
            <w:r>
              <w:rPr>
                <w:noProof/>
                <w:webHidden/>
              </w:rPr>
              <w:fldChar w:fldCharType="separate"/>
            </w:r>
            <w:r>
              <w:rPr>
                <w:noProof/>
                <w:webHidden/>
              </w:rPr>
              <w:t>3</w:t>
            </w:r>
            <w:r>
              <w:rPr>
                <w:noProof/>
                <w:webHidden/>
              </w:rPr>
              <w:fldChar w:fldCharType="end"/>
            </w:r>
          </w:hyperlink>
        </w:p>
        <w:p w:rsidR="00ED2CCF" w:rsidRDefault="00ED2CCF">
          <w:pPr>
            <w:pStyle w:val="TOC2"/>
            <w:tabs>
              <w:tab w:val="left" w:pos="660"/>
              <w:tab w:val="right" w:leader="dot" w:pos="9350"/>
            </w:tabs>
            <w:rPr>
              <w:rFonts w:eastAsiaTheme="minorEastAsia"/>
              <w:noProof/>
              <w:szCs w:val="20"/>
              <w:lang w:val="en-GB" w:eastAsia="en-GB" w:bidi="hi-IN"/>
            </w:rPr>
          </w:pPr>
          <w:hyperlink w:anchor="_Toc406592470" w:history="1">
            <w:r w:rsidRPr="00C7680B">
              <w:rPr>
                <w:rStyle w:val="Hyperlink"/>
                <w:noProof/>
              </w:rPr>
              <w:t>3.</w:t>
            </w:r>
            <w:r>
              <w:rPr>
                <w:rFonts w:eastAsiaTheme="minorEastAsia"/>
                <w:noProof/>
                <w:szCs w:val="20"/>
                <w:lang w:val="en-GB" w:eastAsia="en-GB" w:bidi="hi-IN"/>
              </w:rPr>
              <w:tab/>
            </w:r>
            <w:r w:rsidRPr="00C7680B">
              <w:rPr>
                <w:rStyle w:val="Hyperlink"/>
                <w:noProof/>
              </w:rPr>
              <w:t>High Level Project WBS</w:t>
            </w:r>
            <w:r>
              <w:rPr>
                <w:noProof/>
                <w:webHidden/>
              </w:rPr>
              <w:tab/>
            </w:r>
            <w:r>
              <w:rPr>
                <w:noProof/>
                <w:webHidden/>
              </w:rPr>
              <w:fldChar w:fldCharType="begin"/>
            </w:r>
            <w:r>
              <w:rPr>
                <w:noProof/>
                <w:webHidden/>
              </w:rPr>
              <w:instrText xml:space="preserve"> PAGEREF _Toc406592470 \h </w:instrText>
            </w:r>
            <w:r>
              <w:rPr>
                <w:noProof/>
                <w:webHidden/>
              </w:rPr>
            </w:r>
            <w:r>
              <w:rPr>
                <w:noProof/>
                <w:webHidden/>
              </w:rPr>
              <w:fldChar w:fldCharType="separate"/>
            </w:r>
            <w:r>
              <w:rPr>
                <w:noProof/>
                <w:webHidden/>
              </w:rPr>
              <w:t>4</w:t>
            </w:r>
            <w:r>
              <w:rPr>
                <w:noProof/>
                <w:webHidden/>
              </w:rPr>
              <w:fldChar w:fldCharType="end"/>
            </w:r>
          </w:hyperlink>
        </w:p>
        <w:p w:rsidR="00ED2CCF" w:rsidRDefault="00ED2CCF">
          <w:pPr>
            <w:pStyle w:val="TOC2"/>
            <w:tabs>
              <w:tab w:val="left" w:pos="660"/>
              <w:tab w:val="right" w:leader="dot" w:pos="9350"/>
            </w:tabs>
            <w:rPr>
              <w:rFonts w:eastAsiaTheme="minorEastAsia"/>
              <w:noProof/>
              <w:szCs w:val="20"/>
              <w:lang w:val="en-GB" w:eastAsia="en-GB" w:bidi="hi-IN"/>
            </w:rPr>
          </w:pPr>
          <w:hyperlink w:anchor="_Toc406592471" w:history="1">
            <w:r w:rsidRPr="00C7680B">
              <w:rPr>
                <w:rStyle w:val="Hyperlink"/>
                <w:noProof/>
              </w:rPr>
              <w:t>4.</w:t>
            </w:r>
            <w:r>
              <w:rPr>
                <w:rFonts w:eastAsiaTheme="minorEastAsia"/>
                <w:noProof/>
                <w:szCs w:val="20"/>
                <w:lang w:val="en-GB" w:eastAsia="en-GB" w:bidi="hi-IN"/>
              </w:rPr>
              <w:tab/>
            </w:r>
            <w:r w:rsidRPr="00C7680B">
              <w:rPr>
                <w:rStyle w:val="Hyperlink"/>
                <w:noProof/>
              </w:rPr>
              <w:t>Planning Components</w:t>
            </w:r>
            <w:r>
              <w:rPr>
                <w:noProof/>
                <w:webHidden/>
              </w:rPr>
              <w:tab/>
            </w:r>
            <w:r>
              <w:rPr>
                <w:noProof/>
                <w:webHidden/>
              </w:rPr>
              <w:fldChar w:fldCharType="begin"/>
            </w:r>
            <w:r>
              <w:rPr>
                <w:noProof/>
                <w:webHidden/>
              </w:rPr>
              <w:instrText xml:space="preserve"> PAGEREF _Toc406592471 \h </w:instrText>
            </w:r>
            <w:r>
              <w:rPr>
                <w:noProof/>
                <w:webHidden/>
              </w:rPr>
            </w:r>
            <w:r>
              <w:rPr>
                <w:noProof/>
                <w:webHidden/>
              </w:rPr>
              <w:fldChar w:fldCharType="separate"/>
            </w:r>
            <w:r>
              <w:rPr>
                <w:noProof/>
                <w:webHidden/>
              </w:rPr>
              <w:t>5</w:t>
            </w:r>
            <w:r>
              <w:rPr>
                <w:noProof/>
                <w:webHidden/>
              </w:rPr>
              <w:fldChar w:fldCharType="end"/>
            </w:r>
          </w:hyperlink>
        </w:p>
        <w:p w:rsidR="00ED2CCF" w:rsidRDefault="00ED2CCF">
          <w:pPr>
            <w:pStyle w:val="TOC2"/>
            <w:tabs>
              <w:tab w:val="left" w:pos="660"/>
              <w:tab w:val="right" w:leader="dot" w:pos="9350"/>
            </w:tabs>
            <w:rPr>
              <w:rFonts w:eastAsiaTheme="minorEastAsia"/>
              <w:noProof/>
              <w:szCs w:val="20"/>
              <w:lang w:val="en-GB" w:eastAsia="en-GB" w:bidi="hi-IN"/>
            </w:rPr>
          </w:pPr>
          <w:hyperlink w:anchor="_Toc406592472" w:history="1">
            <w:r w:rsidRPr="00C7680B">
              <w:rPr>
                <w:rStyle w:val="Hyperlink"/>
                <w:noProof/>
              </w:rPr>
              <w:t>5.</w:t>
            </w:r>
            <w:r>
              <w:rPr>
                <w:rFonts w:eastAsiaTheme="minorEastAsia"/>
                <w:noProof/>
                <w:szCs w:val="20"/>
                <w:lang w:val="en-GB" w:eastAsia="en-GB" w:bidi="hi-IN"/>
              </w:rPr>
              <w:tab/>
            </w:r>
            <w:r w:rsidRPr="00C7680B">
              <w:rPr>
                <w:rStyle w:val="Hyperlink"/>
                <w:noProof/>
              </w:rPr>
              <w:t>Authorization</w:t>
            </w:r>
            <w:r>
              <w:rPr>
                <w:noProof/>
                <w:webHidden/>
              </w:rPr>
              <w:tab/>
            </w:r>
            <w:r>
              <w:rPr>
                <w:noProof/>
                <w:webHidden/>
              </w:rPr>
              <w:fldChar w:fldCharType="begin"/>
            </w:r>
            <w:r>
              <w:rPr>
                <w:noProof/>
                <w:webHidden/>
              </w:rPr>
              <w:instrText xml:space="preserve"> PAGEREF _Toc406592472 \h </w:instrText>
            </w:r>
            <w:r>
              <w:rPr>
                <w:noProof/>
                <w:webHidden/>
              </w:rPr>
            </w:r>
            <w:r>
              <w:rPr>
                <w:noProof/>
                <w:webHidden/>
              </w:rPr>
              <w:fldChar w:fldCharType="separate"/>
            </w:r>
            <w:r>
              <w:rPr>
                <w:noProof/>
                <w:webHidden/>
              </w:rPr>
              <w:t>23</w:t>
            </w:r>
            <w:r>
              <w:rPr>
                <w:noProof/>
                <w:webHidden/>
              </w:rPr>
              <w:fldChar w:fldCharType="end"/>
            </w:r>
          </w:hyperlink>
        </w:p>
        <w:p w:rsidR="00D25524" w:rsidRDefault="00356C04">
          <w:r>
            <w:fldChar w:fldCharType="end"/>
          </w:r>
        </w:p>
      </w:sdtContent>
    </w:sdt>
    <w:p w:rsidR="002F5D67" w:rsidRDefault="002F5D67" w:rsidP="002A2B5A">
      <w:pPr>
        <w:rPr>
          <w:rFonts w:ascii="Times New Roman" w:hAnsi="Times New Roman" w:cs="Times New Roman"/>
        </w:rPr>
      </w:pPr>
    </w:p>
    <w:p w:rsidR="00D25524" w:rsidRDefault="00D25524" w:rsidP="002A2B5A">
      <w:pPr>
        <w:rPr>
          <w:rFonts w:ascii="Times New Roman" w:hAnsi="Times New Roman" w:cs="Times New Roman"/>
        </w:rPr>
      </w:pPr>
    </w:p>
    <w:p w:rsidR="00D25524" w:rsidRPr="00661669" w:rsidRDefault="00D25524" w:rsidP="002A2B5A">
      <w:pPr>
        <w:rPr>
          <w:rFonts w:ascii="Times New Roman" w:hAnsi="Times New Roman" w:cs="Times New Roman"/>
        </w:rPr>
        <w:sectPr w:rsidR="00D25524" w:rsidRPr="00661669" w:rsidSect="00563704">
          <w:headerReference w:type="default" r:id="rId10"/>
          <w:footerReference w:type="default" r:id="rId11"/>
          <w:pgSz w:w="12240" w:h="15840"/>
          <w:pgMar w:top="1440" w:right="1440" w:bottom="1440" w:left="1440" w:header="720" w:footer="720" w:gutter="0"/>
          <w:cols w:space="720"/>
          <w:docGrid w:linePitch="360"/>
        </w:sectPr>
      </w:pPr>
    </w:p>
    <w:p w:rsidR="008B542B" w:rsidRDefault="008B542B" w:rsidP="00264BAE">
      <w:pPr>
        <w:pStyle w:val="Heading2"/>
      </w:pPr>
      <w:bookmarkStart w:id="0" w:name="_Toc406592468"/>
      <w:r w:rsidRPr="00264BAE">
        <w:lastRenderedPageBreak/>
        <w:t>Project Description</w:t>
      </w:r>
      <w:bookmarkEnd w:id="0"/>
    </w:p>
    <w:p w:rsidR="00405A06" w:rsidRPr="008A6157" w:rsidRDefault="00405A06" w:rsidP="00405A06">
      <w:pPr>
        <w:pStyle w:val="BodyText"/>
        <w:rPr>
          <w:rFonts w:asciiTheme="minorHAnsi" w:hAnsiTheme="minorHAnsi"/>
          <w:b/>
        </w:rPr>
      </w:pPr>
      <w:r w:rsidRPr="008A6157">
        <w:rPr>
          <w:rFonts w:asciiTheme="minorHAnsi" w:hAnsiTheme="minorHAnsi"/>
        </w:rPr>
        <w:t>The</w:t>
      </w:r>
      <w:r w:rsidRPr="008A6157">
        <w:rPr>
          <w:rFonts w:asciiTheme="minorHAnsi" w:hAnsiTheme="minorHAnsi"/>
          <w:spacing w:val="15"/>
        </w:rPr>
        <w:t xml:space="preserve"> </w:t>
      </w:r>
      <w:r w:rsidRPr="008A6157">
        <w:rPr>
          <w:rFonts w:asciiTheme="minorHAnsi" w:hAnsiTheme="minorHAnsi"/>
          <w:spacing w:val="1"/>
        </w:rPr>
        <w:t>objective</w:t>
      </w:r>
      <w:r w:rsidRPr="008A6157">
        <w:rPr>
          <w:rFonts w:asciiTheme="minorHAnsi" w:hAnsiTheme="minorHAnsi"/>
          <w:spacing w:val="7"/>
        </w:rPr>
        <w:t xml:space="preserve"> </w:t>
      </w:r>
      <w:r w:rsidRPr="008A6157">
        <w:rPr>
          <w:rFonts w:asciiTheme="minorHAnsi" w:hAnsiTheme="minorHAnsi"/>
          <w:spacing w:val="4"/>
        </w:rPr>
        <w:t>of</w:t>
      </w:r>
      <w:r w:rsidRPr="008A6157">
        <w:rPr>
          <w:rFonts w:asciiTheme="minorHAnsi" w:hAnsiTheme="minorHAnsi"/>
          <w:spacing w:val="9"/>
        </w:rPr>
        <w:t xml:space="preserve"> </w:t>
      </w:r>
      <w:r w:rsidRPr="008A6157">
        <w:rPr>
          <w:rFonts w:asciiTheme="minorHAnsi" w:hAnsiTheme="minorHAnsi"/>
        </w:rPr>
        <w:t>this</w:t>
      </w:r>
      <w:r w:rsidRPr="008A6157">
        <w:rPr>
          <w:rFonts w:asciiTheme="minorHAnsi" w:hAnsiTheme="minorHAnsi"/>
          <w:spacing w:val="14"/>
        </w:rPr>
        <w:t xml:space="preserve"> </w:t>
      </w:r>
      <w:r w:rsidRPr="008A6157">
        <w:rPr>
          <w:rFonts w:asciiTheme="minorHAnsi" w:hAnsiTheme="minorHAnsi"/>
        </w:rPr>
        <w:t>project</w:t>
      </w:r>
      <w:r w:rsidRPr="008A6157">
        <w:rPr>
          <w:rFonts w:asciiTheme="minorHAnsi" w:hAnsiTheme="minorHAnsi"/>
          <w:spacing w:val="26"/>
        </w:rPr>
        <w:t xml:space="preserve"> </w:t>
      </w:r>
      <w:r w:rsidRPr="008A6157">
        <w:rPr>
          <w:rFonts w:asciiTheme="minorHAnsi" w:hAnsiTheme="minorHAnsi"/>
        </w:rPr>
        <w:t xml:space="preserve">involves replacing one of the older used propane boilers with a new 400 kW wood pellet boiler. The new boiler supplies 80-85% of the heat demand for the entire ERC. </w:t>
      </w:r>
    </w:p>
    <w:p w:rsidR="00405A06" w:rsidRDefault="00405A06" w:rsidP="00405A06">
      <w:pPr>
        <w:rPr>
          <w:rFonts w:eastAsia="Times New Roman"/>
          <w:b/>
          <w:sz w:val="24"/>
          <w:szCs w:val="24"/>
        </w:rPr>
      </w:pPr>
      <w:r w:rsidRPr="005B0FDC">
        <w:rPr>
          <w:rFonts w:eastAsia="Times New Roman"/>
          <w:sz w:val="24"/>
          <w:szCs w:val="24"/>
        </w:rPr>
        <w:t>Secondly, the project is to modify the infrastructure of the building to combine the heating systems of two buildings to layout the common piping and to facilitate the heat supply to both the buildings from the single boiler.</w:t>
      </w:r>
    </w:p>
    <w:p w:rsidR="007722F0" w:rsidRPr="00310A42" w:rsidRDefault="002C7CBF" w:rsidP="00264BAE">
      <w:pPr>
        <w:pStyle w:val="Heading2"/>
      </w:pPr>
      <w:bookmarkStart w:id="1" w:name="_Toc406592469"/>
      <w:r>
        <w:t>Purpose of the WBS Dictionary</w:t>
      </w:r>
      <w:bookmarkEnd w:id="1"/>
    </w:p>
    <w:p w:rsidR="002A40BE" w:rsidRDefault="002A40BE" w:rsidP="002A40BE">
      <w:pPr>
        <w:pStyle w:val="BodyText"/>
        <w:rPr>
          <w:rFonts w:asciiTheme="minorHAnsi" w:hAnsiTheme="minorHAnsi"/>
        </w:rPr>
      </w:pPr>
      <w:r w:rsidRPr="008A6157">
        <w:rPr>
          <w:rFonts w:asciiTheme="minorHAnsi" w:hAnsiTheme="minorHAnsi"/>
        </w:rPr>
        <w:t>The</w:t>
      </w:r>
      <w:r w:rsidRPr="008A6157">
        <w:rPr>
          <w:rFonts w:asciiTheme="minorHAnsi" w:hAnsiTheme="minorHAnsi"/>
          <w:spacing w:val="7"/>
        </w:rPr>
        <w:t xml:space="preserve"> </w:t>
      </w:r>
      <w:r w:rsidRPr="008A6157">
        <w:rPr>
          <w:rFonts w:asciiTheme="minorHAnsi" w:hAnsiTheme="minorHAnsi"/>
        </w:rPr>
        <w:t>overall</w:t>
      </w:r>
      <w:r w:rsidRPr="008A6157">
        <w:rPr>
          <w:rFonts w:asciiTheme="minorHAnsi" w:hAnsiTheme="minorHAnsi"/>
          <w:spacing w:val="3"/>
        </w:rPr>
        <w:t xml:space="preserve"> </w:t>
      </w:r>
      <w:r w:rsidRPr="008A6157">
        <w:rPr>
          <w:rFonts w:asciiTheme="minorHAnsi" w:hAnsiTheme="minorHAnsi"/>
        </w:rPr>
        <w:t>duration</w:t>
      </w:r>
      <w:r w:rsidRPr="008A6157">
        <w:rPr>
          <w:rFonts w:asciiTheme="minorHAnsi" w:hAnsiTheme="minorHAnsi"/>
          <w:spacing w:val="3"/>
        </w:rPr>
        <w:t xml:space="preserve"> </w:t>
      </w:r>
      <w:r w:rsidRPr="008A6157">
        <w:rPr>
          <w:rFonts w:asciiTheme="minorHAnsi" w:hAnsiTheme="minorHAnsi"/>
          <w:spacing w:val="2"/>
        </w:rPr>
        <w:t>of</w:t>
      </w:r>
      <w:r w:rsidRPr="008A6157">
        <w:rPr>
          <w:rFonts w:asciiTheme="minorHAnsi" w:hAnsiTheme="minorHAnsi"/>
          <w:spacing w:val="5"/>
        </w:rPr>
        <w:t xml:space="preserve"> </w:t>
      </w:r>
      <w:r w:rsidRPr="008A6157">
        <w:rPr>
          <w:rFonts w:asciiTheme="minorHAnsi" w:hAnsiTheme="minorHAnsi"/>
        </w:rPr>
        <w:t>the</w:t>
      </w:r>
      <w:r w:rsidRPr="008A6157">
        <w:rPr>
          <w:rFonts w:asciiTheme="minorHAnsi" w:hAnsiTheme="minorHAnsi"/>
          <w:spacing w:val="7"/>
        </w:rPr>
        <w:t xml:space="preserve"> </w:t>
      </w:r>
      <w:r w:rsidRPr="008A6157">
        <w:rPr>
          <w:rFonts w:asciiTheme="minorHAnsi" w:hAnsiTheme="minorHAnsi"/>
        </w:rPr>
        <w:t>project</w:t>
      </w:r>
      <w:r w:rsidRPr="008A6157">
        <w:rPr>
          <w:rFonts w:asciiTheme="minorHAnsi" w:hAnsiTheme="minorHAnsi"/>
          <w:spacing w:val="17"/>
        </w:rPr>
        <w:t xml:space="preserve"> </w:t>
      </w:r>
      <w:r w:rsidRPr="008A6157">
        <w:rPr>
          <w:rFonts w:asciiTheme="minorHAnsi" w:hAnsiTheme="minorHAnsi"/>
          <w:spacing w:val="-6"/>
        </w:rPr>
        <w:t>is</w:t>
      </w:r>
      <w:r w:rsidRPr="008A6157">
        <w:rPr>
          <w:rFonts w:asciiTheme="minorHAnsi" w:hAnsiTheme="minorHAnsi"/>
          <w:spacing w:val="10"/>
        </w:rPr>
        <w:t xml:space="preserve"> </w:t>
      </w:r>
      <w:r w:rsidRPr="008A6157">
        <w:rPr>
          <w:rFonts w:asciiTheme="minorHAnsi" w:hAnsiTheme="minorHAnsi"/>
        </w:rPr>
        <w:t>estimated</w:t>
      </w:r>
      <w:r w:rsidRPr="008A6157">
        <w:rPr>
          <w:rFonts w:asciiTheme="minorHAnsi" w:hAnsiTheme="minorHAnsi"/>
          <w:spacing w:val="7"/>
        </w:rPr>
        <w:t xml:space="preserve"> </w:t>
      </w:r>
      <w:r w:rsidRPr="008A6157">
        <w:rPr>
          <w:rFonts w:asciiTheme="minorHAnsi" w:hAnsiTheme="minorHAnsi"/>
        </w:rPr>
        <w:t>at</w:t>
      </w:r>
      <w:r w:rsidRPr="008A6157">
        <w:rPr>
          <w:rFonts w:asciiTheme="minorHAnsi" w:hAnsiTheme="minorHAnsi"/>
          <w:spacing w:val="15"/>
        </w:rPr>
        <w:t xml:space="preserve"> </w:t>
      </w:r>
      <w:r w:rsidRPr="008A6157">
        <w:rPr>
          <w:rFonts w:asciiTheme="minorHAnsi" w:hAnsiTheme="minorHAnsi"/>
        </w:rPr>
        <w:t>4.5</w:t>
      </w:r>
      <w:r w:rsidRPr="008A6157">
        <w:rPr>
          <w:rFonts w:asciiTheme="minorHAnsi" w:hAnsiTheme="minorHAnsi"/>
          <w:spacing w:val="13"/>
        </w:rPr>
        <w:t xml:space="preserve"> </w:t>
      </w:r>
      <w:r w:rsidRPr="008A6157">
        <w:rPr>
          <w:rFonts w:asciiTheme="minorHAnsi" w:hAnsiTheme="minorHAnsi"/>
          <w:spacing w:val="-2"/>
        </w:rPr>
        <w:t>months,</w:t>
      </w:r>
      <w:r w:rsidRPr="008A6157">
        <w:rPr>
          <w:rFonts w:asciiTheme="minorHAnsi" w:hAnsiTheme="minorHAnsi"/>
          <w:spacing w:val="10"/>
        </w:rPr>
        <w:t xml:space="preserve"> </w:t>
      </w:r>
      <w:r w:rsidRPr="008A6157">
        <w:rPr>
          <w:rFonts w:asciiTheme="minorHAnsi" w:hAnsiTheme="minorHAnsi"/>
          <w:spacing w:val="1"/>
        </w:rPr>
        <w:t>with</w:t>
      </w:r>
      <w:r w:rsidRPr="008A6157">
        <w:rPr>
          <w:rFonts w:asciiTheme="minorHAnsi" w:hAnsiTheme="minorHAnsi"/>
          <w:spacing w:val="8"/>
        </w:rPr>
        <w:t xml:space="preserve"> </w:t>
      </w:r>
      <w:r w:rsidRPr="008A6157">
        <w:rPr>
          <w:rFonts w:asciiTheme="minorHAnsi" w:hAnsiTheme="minorHAnsi"/>
        </w:rPr>
        <w:t>start</w:t>
      </w:r>
      <w:r w:rsidRPr="008A6157">
        <w:rPr>
          <w:rFonts w:asciiTheme="minorHAnsi" w:hAnsiTheme="minorHAnsi"/>
          <w:spacing w:val="13"/>
        </w:rPr>
        <w:t xml:space="preserve"> </w:t>
      </w:r>
      <w:r w:rsidRPr="008A6157">
        <w:rPr>
          <w:rFonts w:asciiTheme="minorHAnsi" w:hAnsiTheme="minorHAnsi"/>
          <w:spacing w:val="-2"/>
        </w:rPr>
        <w:t>and</w:t>
      </w:r>
      <w:r w:rsidRPr="008A6157">
        <w:rPr>
          <w:rFonts w:asciiTheme="minorHAnsi" w:hAnsiTheme="minorHAnsi"/>
          <w:spacing w:val="7"/>
        </w:rPr>
        <w:t xml:space="preserve"> </w:t>
      </w:r>
      <w:r w:rsidRPr="008A6157">
        <w:rPr>
          <w:rFonts w:asciiTheme="minorHAnsi" w:hAnsiTheme="minorHAnsi"/>
        </w:rPr>
        <w:t>end</w:t>
      </w:r>
      <w:r w:rsidRPr="008A6157">
        <w:rPr>
          <w:rFonts w:asciiTheme="minorHAnsi" w:hAnsiTheme="minorHAnsi"/>
          <w:spacing w:val="7"/>
        </w:rPr>
        <w:t xml:space="preserve"> </w:t>
      </w:r>
      <w:r w:rsidRPr="008A6157">
        <w:rPr>
          <w:rFonts w:asciiTheme="minorHAnsi" w:hAnsiTheme="minorHAnsi"/>
        </w:rPr>
        <w:t>dates</w:t>
      </w:r>
      <w:r w:rsidRPr="008A6157">
        <w:rPr>
          <w:rFonts w:asciiTheme="minorHAnsi" w:hAnsiTheme="minorHAnsi"/>
          <w:spacing w:val="5"/>
        </w:rPr>
        <w:t xml:space="preserve"> </w:t>
      </w:r>
      <w:r w:rsidRPr="008A6157">
        <w:rPr>
          <w:rFonts w:asciiTheme="minorHAnsi" w:hAnsiTheme="minorHAnsi"/>
          <w:spacing w:val="4"/>
        </w:rPr>
        <w:t>of</w:t>
      </w:r>
      <w:r w:rsidRPr="008A6157">
        <w:rPr>
          <w:rFonts w:asciiTheme="minorHAnsi" w:hAnsiTheme="minorHAnsi"/>
          <w:spacing w:val="5"/>
        </w:rPr>
        <w:t xml:space="preserve"> </w:t>
      </w:r>
      <w:r w:rsidRPr="008A6157">
        <w:rPr>
          <w:rFonts w:asciiTheme="minorHAnsi" w:hAnsiTheme="minorHAnsi"/>
        </w:rPr>
        <w:t>Jan</w:t>
      </w:r>
      <w:r w:rsidRPr="008A6157">
        <w:rPr>
          <w:rFonts w:asciiTheme="minorHAnsi" w:hAnsiTheme="minorHAnsi"/>
          <w:spacing w:val="7"/>
        </w:rPr>
        <w:t xml:space="preserve"> </w:t>
      </w:r>
      <w:r w:rsidRPr="008A6157">
        <w:rPr>
          <w:rFonts w:asciiTheme="minorHAnsi" w:hAnsiTheme="minorHAnsi"/>
        </w:rPr>
        <w:t>1,</w:t>
      </w:r>
      <w:r w:rsidRPr="008A6157">
        <w:rPr>
          <w:rFonts w:asciiTheme="minorHAnsi" w:hAnsiTheme="minorHAnsi"/>
          <w:spacing w:val="10"/>
        </w:rPr>
        <w:t xml:space="preserve"> </w:t>
      </w:r>
      <w:r w:rsidRPr="008A6157">
        <w:rPr>
          <w:rFonts w:asciiTheme="minorHAnsi" w:hAnsiTheme="minorHAnsi"/>
          <w:spacing w:val="1"/>
        </w:rPr>
        <w:t>2015</w:t>
      </w:r>
      <w:r w:rsidRPr="008A6157">
        <w:rPr>
          <w:rFonts w:asciiTheme="minorHAnsi" w:hAnsiTheme="minorHAnsi"/>
          <w:spacing w:val="56"/>
          <w:w w:val="99"/>
        </w:rPr>
        <w:t xml:space="preserve"> </w:t>
      </w:r>
      <w:r w:rsidRPr="008A6157">
        <w:rPr>
          <w:rFonts w:asciiTheme="minorHAnsi" w:hAnsiTheme="minorHAnsi"/>
          <w:spacing w:val="-2"/>
        </w:rPr>
        <w:t>and</w:t>
      </w:r>
      <w:r w:rsidRPr="008A6157">
        <w:rPr>
          <w:rFonts w:asciiTheme="minorHAnsi" w:hAnsiTheme="minorHAnsi"/>
          <w:spacing w:val="-4"/>
        </w:rPr>
        <w:t xml:space="preserve"> </w:t>
      </w:r>
      <w:r w:rsidRPr="008A6157">
        <w:rPr>
          <w:rFonts w:asciiTheme="minorHAnsi" w:hAnsiTheme="minorHAnsi"/>
        </w:rPr>
        <w:t xml:space="preserve">May </w:t>
      </w:r>
      <w:r>
        <w:rPr>
          <w:rFonts w:asciiTheme="minorHAnsi" w:hAnsiTheme="minorHAnsi"/>
        </w:rPr>
        <w:t>20</w:t>
      </w:r>
      <w:r w:rsidRPr="008A6157">
        <w:rPr>
          <w:rFonts w:asciiTheme="minorHAnsi" w:hAnsiTheme="minorHAnsi"/>
        </w:rPr>
        <w:t>, 2015,</w:t>
      </w:r>
      <w:r w:rsidRPr="008A6157">
        <w:rPr>
          <w:rFonts w:asciiTheme="minorHAnsi" w:hAnsiTheme="minorHAnsi"/>
          <w:spacing w:val="-2"/>
        </w:rPr>
        <w:t xml:space="preserve"> respectively.</w:t>
      </w:r>
      <w:r w:rsidRPr="008A6157">
        <w:rPr>
          <w:rFonts w:asciiTheme="minorHAnsi" w:hAnsiTheme="minorHAnsi"/>
        </w:rPr>
        <w:t xml:space="preserve"> Activity</w:t>
      </w:r>
      <w:r w:rsidRPr="008A6157">
        <w:rPr>
          <w:rFonts w:asciiTheme="minorHAnsi" w:hAnsiTheme="minorHAnsi"/>
          <w:spacing w:val="-4"/>
        </w:rPr>
        <w:t xml:space="preserve"> </w:t>
      </w:r>
      <w:r w:rsidRPr="008A6157">
        <w:rPr>
          <w:rFonts w:asciiTheme="minorHAnsi" w:hAnsiTheme="minorHAnsi"/>
        </w:rPr>
        <w:t>sequencing</w:t>
      </w:r>
      <w:r w:rsidRPr="008A6157">
        <w:rPr>
          <w:rFonts w:asciiTheme="minorHAnsi" w:hAnsiTheme="minorHAnsi"/>
          <w:spacing w:val="5"/>
        </w:rPr>
        <w:t xml:space="preserve"> </w:t>
      </w:r>
      <w:r w:rsidRPr="008A6157">
        <w:rPr>
          <w:rFonts w:asciiTheme="minorHAnsi" w:hAnsiTheme="minorHAnsi"/>
          <w:spacing w:val="-3"/>
        </w:rPr>
        <w:t>is</w:t>
      </w:r>
      <w:r w:rsidRPr="008A6157">
        <w:rPr>
          <w:rFonts w:asciiTheme="minorHAnsi" w:hAnsiTheme="minorHAnsi"/>
        </w:rPr>
        <w:t xml:space="preserve"> used</w:t>
      </w:r>
      <w:r w:rsidRPr="008A6157">
        <w:rPr>
          <w:rFonts w:asciiTheme="minorHAnsi" w:hAnsiTheme="minorHAnsi"/>
          <w:spacing w:val="1"/>
        </w:rPr>
        <w:t xml:space="preserve"> </w:t>
      </w:r>
      <w:r w:rsidRPr="008A6157">
        <w:rPr>
          <w:rFonts w:asciiTheme="minorHAnsi" w:hAnsiTheme="minorHAnsi"/>
        </w:rPr>
        <w:t>to</w:t>
      </w:r>
      <w:r w:rsidRPr="008A6157">
        <w:rPr>
          <w:rFonts w:asciiTheme="minorHAnsi" w:hAnsiTheme="minorHAnsi"/>
          <w:spacing w:val="5"/>
        </w:rPr>
        <w:t xml:space="preserve"> </w:t>
      </w:r>
      <w:r w:rsidRPr="008A6157">
        <w:rPr>
          <w:rFonts w:asciiTheme="minorHAnsi" w:hAnsiTheme="minorHAnsi"/>
          <w:spacing w:val="-2"/>
        </w:rPr>
        <w:t>determine</w:t>
      </w:r>
      <w:r w:rsidRPr="008A6157">
        <w:rPr>
          <w:rFonts w:asciiTheme="minorHAnsi" w:hAnsiTheme="minorHAnsi"/>
          <w:spacing w:val="4"/>
        </w:rPr>
        <w:t xml:space="preserve"> </w:t>
      </w:r>
      <w:r w:rsidRPr="008A6157">
        <w:rPr>
          <w:rFonts w:asciiTheme="minorHAnsi" w:hAnsiTheme="minorHAnsi"/>
        </w:rPr>
        <w:t>the</w:t>
      </w:r>
      <w:r w:rsidRPr="008A6157">
        <w:rPr>
          <w:rFonts w:asciiTheme="minorHAnsi" w:hAnsiTheme="minorHAnsi"/>
          <w:spacing w:val="1"/>
        </w:rPr>
        <w:t xml:space="preserve"> </w:t>
      </w:r>
      <w:r w:rsidRPr="008A6157">
        <w:rPr>
          <w:rFonts w:asciiTheme="minorHAnsi" w:hAnsiTheme="minorHAnsi"/>
        </w:rPr>
        <w:t>order</w:t>
      </w:r>
      <w:r w:rsidRPr="008A6157">
        <w:rPr>
          <w:rFonts w:asciiTheme="minorHAnsi" w:hAnsiTheme="minorHAnsi"/>
          <w:spacing w:val="-6"/>
        </w:rPr>
        <w:t xml:space="preserve"> </w:t>
      </w:r>
      <w:r w:rsidRPr="008A6157">
        <w:rPr>
          <w:rFonts w:asciiTheme="minorHAnsi" w:hAnsiTheme="minorHAnsi"/>
          <w:spacing w:val="2"/>
        </w:rPr>
        <w:t>of</w:t>
      </w:r>
      <w:r w:rsidRPr="008A6157">
        <w:rPr>
          <w:rFonts w:asciiTheme="minorHAnsi" w:hAnsiTheme="minorHAnsi"/>
          <w:spacing w:val="-6"/>
        </w:rPr>
        <w:t xml:space="preserve"> </w:t>
      </w:r>
      <w:r w:rsidRPr="008A6157">
        <w:rPr>
          <w:rFonts w:asciiTheme="minorHAnsi" w:hAnsiTheme="minorHAnsi"/>
          <w:spacing w:val="1"/>
        </w:rPr>
        <w:t xml:space="preserve">work </w:t>
      </w:r>
      <w:r w:rsidRPr="008A6157">
        <w:rPr>
          <w:rFonts w:asciiTheme="minorHAnsi" w:hAnsiTheme="minorHAnsi"/>
        </w:rPr>
        <w:t xml:space="preserve">packages </w:t>
      </w:r>
      <w:r w:rsidRPr="008A6157">
        <w:rPr>
          <w:rFonts w:asciiTheme="minorHAnsi" w:hAnsiTheme="minorHAnsi"/>
          <w:spacing w:val="-2"/>
        </w:rPr>
        <w:t>and</w:t>
      </w:r>
      <w:r w:rsidRPr="008A6157">
        <w:rPr>
          <w:rFonts w:asciiTheme="minorHAnsi" w:hAnsiTheme="minorHAnsi"/>
          <w:spacing w:val="1"/>
        </w:rPr>
        <w:t xml:space="preserve"> </w:t>
      </w:r>
      <w:r w:rsidRPr="008A6157">
        <w:rPr>
          <w:rFonts w:asciiTheme="minorHAnsi" w:hAnsiTheme="minorHAnsi"/>
        </w:rPr>
        <w:t>assign</w:t>
      </w:r>
      <w:r w:rsidRPr="008A6157">
        <w:rPr>
          <w:rFonts w:asciiTheme="minorHAnsi" w:hAnsiTheme="minorHAnsi"/>
          <w:spacing w:val="-3"/>
        </w:rPr>
        <w:t xml:space="preserve"> </w:t>
      </w:r>
      <w:r w:rsidRPr="008A6157">
        <w:rPr>
          <w:rFonts w:asciiTheme="minorHAnsi" w:hAnsiTheme="minorHAnsi"/>
        </w:rPr>
        <w:t>relationships</w:t>
      </w:r>
      <w:r w:rsidRPr="008A6157">
        <w:rPr>
          <w:rFonts w:asciiTheme="minorHAnsi" w:hAnsiTheme="minorHAnsi"/>
          <w:spacing w:val="68"/>
          <w:w w:val="99"/>
        </w:rPr>
        <w:t xml:space="preserve"> </w:t>
      </w:r>
      <w:r w:rsidRPr="008A6157">
        <w:rPr>
          <w:rFonts w:asciiTheme="minorHAnsi" w:hAnsiTheme="minorHAnsi"/>
        </w:rPr>
        <w:t>between</w:t>
      </w:r>
      <w:r w:rsidRPr="008A6157">
        <w:rPr>
          <w:rFonts w:asciiTheme="minorHAnsi" w:hAnsiTheme="minorHAnsi"/>
          <w:spacing w:val="-4"/>
        </w:rPr>
        <w:t xml:space="preserve"> </w:t>
      </w:r>
      <w:r w:rsidRPr="008A6157">
        <w:rPr>
          <w:rFonts w:asciiTheme="minorHAnsi" w:hAnsiTheme="minorHAnsi"/>
        </w:rPr>
        <w:t>project</w:t>
      </w:r>
      <w:r w:rsidRPr="008A6157">
        <w:rPr>
          <w:rFonts w:asciiTheme="minorHAnsi" w:hAnsiTheme="minorHAnsi"/>
          <w:spacing w:val="6"/>
        </w:rPr>
        <w:t xml:space="preserve"> </w:t>
      </w:r>
      <w:r w:rsidRPr="008A6157">
        <w:rPr>
          <w:rFonts w:asciiTheme="minorHAnsi" w:hAnsiTheme="minorHAnsi"/>
        </w:rPr>
        <w:t>activities.</w:t>
      </w:r>
      <w:r w:rsidRPr="008A6157">
        <w:rPr>
          <w:rFonts w:asciiTheme="minorHAnsi" w:hAnsiTheme="minorHAnsi"/>
          <w:spacing w:val="8"/>
        </w:rPr>
        <w:t xml:space="preserve"> </w:t>
      </w:r>
      <w:r w:rsidRPr="008A6157">
        <w:rPr>
          <w:rFonts w:asciiTheme="minorHAnsi" w:hAnsiTheme="minorHAnsi"/>
        </w:rPr>
        <w:t>Activity</w:t>
      </w:r>
      <w:r w:rsidRPr="008A6157">
        <w:rPr>
          <w:rFonts w:asciiTheme="minorHAnsi" w:hAnsiTheme="minorHAnsi"/>
          <w:spacing w:val="-8"/>
        </w:rPr>
        <w:t xml:space="preserve"> </w:t>
      </w:r>
      <w:r w:rsidRPr="008A6157">
        <w:rPr>
          <w:rFonts w:asciiTheme="minorHAnsi" w:hAnsiTheme="minorHAnsi"/>
        </w:rPr>
        <w:t>duration</w:t>
      </w:r>
      <w:r w:rsidRPr="008A6157">
        <w:rPr>
          <w:rFonts w:asciiTheme="minorHAnsi" w:hAnsiTheme="minorHAnsi"/>
          <w:spacing w:val="-3"/>
        </w:rPr>
        <w:t xml:space="preserve"> </w:t>
      </w:r>
      <w:r w:rsidRPr="008A6157">
        <w:rPr>
          <w:rFonts w:asciiTheme="minorHAnsi" w:hAnsiTheme="minorHAnsi"/>
        </w:rPr>
        <w:t>estimating</w:t>
      </w:r>
      <w:r w:rsidRPr="008A6157">
        <w:rPr>
          <w:rFonts w:asciiTheme="minorHAnsi" w:hAnsiTheme="minorHAnsi"/>
          <w:spacing w:val="4"/>
        </w:rPr>
        <w:t xml:space="preserve"> </w:t>
      </w:r>
      <w:r w:rsidRPr="008A6157">
        <w:rPr>
          <w:rFonts w:asciiTheme="minorHAnsi" w:hAnsiTheme="minorHAnsi"/>
          <w:spacing w:val="-3"/>
        </w:rPr>
        <w:t>is</w:t>
      </w:r>
      <w:r w:rsidRPr="008A6157">
        <w:rPr>
          <w:rFonts w:asciiTheme="minorHAnsi" w:hAnsiTheme="minorHAnsi"/>
        </w:rPr>
        <w:t xml:space="preserve"> used</w:t>
      </w:r>
      <w:r w:rsidRPr="008A6157">
        <w:rPr>
          <w:rFonts w:asciiTheme="minorHAnsi" w:hAnsiTheme="minorHAnsi"/>
          <w:spacing w:val="1"/>
        </w:rPr>
        <w:t xml:space="preserve"> </w:t>
      </w:r>
      <w:r w:rsidRPr="008A6157">
        <w:rPr>
          <w:rFonts w:asciiTheme="minorHAnsi" w:hAnsiTheme="minorHAnsi"/>
        </w:rPr>
        <w:t>to</w:t>
      </w:r>
      <w:r w:rsidRPr="008A6157">
        <w:rPr>
          <w:rFonts w:asciiTheme="minorHAnsi" w:hAnsiTheme="minorHAnsi"/>
          <w:spacing w:val="5"/>
        </w:rPr>
        <w:t xml:space="preserve"> </w:t>
      </w:r>
      <w:r w:rsidRPr="008A6157">
        <w:rPr>
          <w:rFonts w:asciiTheme="minorHAnsi" w:hAnsiTheme="minorHAnsi"/>
        </w:rPr>
        <w:t>calculate</w:t>
      </w:r>
      <w:r w:rsidRPr="008A6157">
        <w:rPr>
          <w:rFonts w:asciiTheme="minorHAnsi" w:hAnsiTheme="minorHAnsi"/>
          <w:spacing w:val="-4"/>
        </w:rPr>
        <w:t xml:space="preserve"> </w:t>
      </w:r>
      <w:r w:rsidRPr="008A6157">
        <w:rPr>
          <w:rFonts w:asciiTheme="minorHAnsi" w:hAnsiTheme="minorHAnsi"/>
        </w:rPr>
        <w:t>the number</w:t>
      </w:r>
      <w:r w:rsidRPr="008A6157">
        <w:rPr>
          <w:rFonts w:asciiTheme="minorHAnsi" w:hAnsiTheme="minorHAnsi"/>
          <w:spacing w:val="2"/>
        </w:rPr>
        <w:t xml:space="preserve"> </w:t>
      </w:r>
      <w:r w:rsidRPr="008A6157">
        <w:rPr>
          <w:rFonts w:asciiTheme="minorHAnsi" w:hAnsiTheme="minorHAnsi"/>
          <w:spacing w:val="4"/>
        </w:rPr>
        <w:t>of</w:t>
      </w:r>
      <w:r w:rsidRPr="008A6157">
        <w:rPr>
          <w:rFonts w:asciiTheme="minorHAnsi" w:hAnsiTheme="minorHAnsi"/>
          <w:spacing w:val="-6"/>
        </w:rPr>
        <w:t xml:space="preserve"> </w:t>
      </w:r>
      <w:r w:rsidRPr="008A6157">
        <w:rPr>
          <w:rFonts w:asciiTheme="minorHAnsi" w:hAnsiTheme="minorHAnsi"/>
          <w:spacing w:val="1"/>
        </w:rPr>
        <w:t>work</w:t>
      </w:r>
      <w:r w:rsidRPr="008A6157">
        <w:rPr>
          <w:rFonts w:asciiTheme="minorHAnsi" w:hAnsiTheme="minorHAnsi"/>
          <w:spacing w:val="2"/>
        </w:rPr>
        <w:t xml:space="preserve"> </w:t>
      </w:r>
      <w:r w:rsidRPr="008A6157">
        <w:rPr>
          <w:rFonts w:asciiTheme="minorHAnsi" w:hAnsiTheme="minorHAnsi"/>
        </w:rPr>
        <w:t>periods</w:t>
      </w:r>
      <w:r w:rsidRPr="008A6157">
        <w:rPr>
          <w:rFonts w:asciiTheme="minorHAnsi" w:hAnsiTheme="minorHAnsi"/>
          <w:spacing w:val="53"/>
          <w:w w:val="99"/>
        </w:rPr>
        <w:t xml:space="preserve"> </w:t>
      </w:r>
      <w:r w:rsidRPr="008A6157">
        <w:rPr>
          <w:rFonts w:asciiTheme="minorHAnsi" w:hAnsiTheme="minorHAnsi"/>
        </w:rPr>
        <w:t>required</w:t>
      </w:r>
      <w:r w:rsidRPr="008A6157">
        <w:rPr>
          <w:rFonts w:asciiTheme="minorHAnsi" w:hAnsiTheme="minorHAnsi"/>
          <w:spacing w:val="-7"/>
        </w:rPr>
        <w:t xml:space="preserve"> </w:t>
      </w:r>
      <w:r w:rsidRPr="008A6157">
        <w:rPr>
          <w:rFonts w:asciiTheme="minorHAnsi" w:hAnsiTheme="minorHAnsi"/>
        </w:rPr>
        <w:t>to</w:t>
      </w:r>
      <w:r w:rsidRPr="008A6157">
        <w:rPr>
          <w:rFonts w:asciiTheme="minorHAnsi" w:hAnsiTheme="minorHAnsi"/>
          <w:spacing w:val="-6"/>
        </w:rPr>
        <w:t xml:space="preserve"> </w:t>
      </w:r>
      <w:r w:rsidRPr="008A6157">
        <w:rPr>
          <w:rFonts w:asciiTheme="minorHAnsi" w:hAnsiTheme="minorHAnsi"/>
        </w:rPr>
        <w:t>complete</w:t>
      </w:r>
      <w:r w:rsidRPr="008A6157">
        <w:rPr>
          <w:rFonts w:asciiTheme="minorHAnsi" w:hAnsiTheme="minorHAnsi"/>
          <w:spacing w:val="-8"/>
        </w:rPr>
        <w:t xml:space="preserve"> </w:t>
      </w:r>
      <w:r w:rsidRPr="008A6157">
        <w:rPr>
          <w:rFonts w:asciiTheme="minorHAnsi" w:hAnsiTheme="minorHAnsi"/>
        </w:rPr>
        <w:t>work</w:t>
      </w:r>
      <w:r w:rsidRPr="008A6157">
        <w:rPr>
          <w:rFonts w:asciiTheme="minorHAnsi" w:hAnsiTheme="minorHAnsi"/>
          <w:spacing w:val="-10"/>
        </w:rPr>
        <w:t xml:space="preserve"> </w:t>
      </w:r>
      <w:r w:rsidRPr="008A6157">
        <w:rPr>
          <w:rFonts w:asciiTheme="minorHAnsi" w:hAnsiTheme="minorHAnsi"/>
        </w:rPr>
        <w:t>packages.</w:t>
      </w:r>
    </w:p>
    <w:p w:rsidR="002A40BE" w:rsidRPr="008A6157" w:rsidRDefault="002A40BE" w:rsidP="002A40BE">
      <w:pPr>
        <w:pStyle w:val="BodyText"/>
        <w:rPr>
          <w:rFonts w:asciiTheme="minorHAnsi" w:hAnsiTheme="minorHAnsi"/>
          <w:b/>
        </w:rPr>
      </w:pPr>
    </w:p>
    <w:p w:rsidR="007722F0" w:rsidRPr="002A40BE" w:rsidRDefault="002A40BE" w:rsidP="002A40BE">
      <w:pPr>
        <w:pStyle w:val="BodyText"/>
        <w:rPr>
          <w:rFonts w:asciiTheme="minorHAnsi" w:hAnsiTheme="minorHAnsi"/>
          <w:b/>
        </w:rPr>
      </w:pPr>
      <w:r w:rsidRPr="008A6157">
        <w:rPr>
          <w:rFonts w:asciiTheme="minorHAnsi" w:hAnsiTheme="minorHAnsi"/>
        </w:rPr>
        <w:t>Once</w:t>
      </w:r>
      <w:r w:rsidRPr="008A6157">
        <w:rPr>
          <w:rFonts w:asciiTheme="minorHAnsi" w:hAnsiTheme="minorHAnsi"/>
          <w:spacing w:val="1"/>
        </w:rPr>
        <w:t xml:space="preserve"> </w:t>
      </w:r>
      <w:r w:rsidRPr="008A6157">
        <w:rPr>
          <w:rFonts w:asciiTheme="minorHAnsi" w:hAnsiTheme="minorHAnsi"/>
        </w:rPr>
        <w:t>a</w:t>
      </w:r>
      <w:r w:rsidRPr="008A6157">
        <w:rPr>
          <w:rFonts w:asciiTheme="minorHAnsi" w:hAnsiTheme="minorHAnsi"/>
          <w:spacing w:val="-4"/>
        </w:rPr>
        <w:t xml:space="preserve"> </w:t>
      </w:r>
      <w:r w:rsidRPr="008A6157">
        <w:rPr>
          <w:rFonts w:asciiTheme="minorHAnsi" w:hAnsiTheme="minorHAnsi"/>
        </w:rPr>
        <w:t>preliminary</w:t>
      </w:r>
      <w:r w:rsidRPr="008A6157">
        <w:rPr>
          <w:rFonts w:asciiTheme="minorHAnsi" w:hAnsiTheme="minorHAnsi"/>
          <w:spacing w:val="-3"/>
        </w:rPr>
        <w:t xml:space="preserve"> </w:t>
      </w:r>
      <w:r w:rsidRPr="008A6157">
        <w:rPr>
          <w:rFonts w:asciiTheme="minorHAnsi" w:hAnsiTheme="minorHAnsi"/>
        </w:rPr>
        <w:t>schedule</w:t>
      </w:r>
      <w:r w:rsidRPr="008A6157">
        <w:rPr>
          <w:rFonts w:asciiTheme="minorHAnsi" w:hAnsiTheme="minorHAnsi"/>
          <w:spacing w:val="1"/>
        </w:rPr>
        <w:t xml:space="preserve"> </w:t>
      </w:r>
      <w:r w:rsidRPr="008A6157">
        <w:rPr>
          <w:rFonts w:asciiTheme="minorHAnsi" w:hAnsiTheme="minorHAnsi"/>
        </w:rPr>
        <w:t>has</w:t>
      </w:r>
      <w:r w:rsidRPr="008A6157">
        <w:rPr>
          <w:rFonts w:asciiTheme="minorHAnsi" w:hAnsiTheme="minorHAnsi"/>
          <w:spacing w:val="1"/>
        </w:rPr>
        <w:t xml:space="preserve"> </w:t>
      </w:r>
      <w:r w:rsidRPr="008A6157">
        <w:rPr>
          <w:rFonts w:asciiTheme="minorHAnsi" w:hAnsiTheme="minorHAnsi"/>
        </w:rPr>
        <w:t>been</w:t>
      </w:r>
      <w:r w:rsidRPr="008A6157">
        <w:rPr>
          <w:rFonts w:asciiTheme="minorHAnsi" w:hAnsiTheme="minorHAnsi"/>
          <w:spacing w:val="-3"/>
        </w:rPr>
        <w:t xml:space="preserve"> </w:t>
      </w:r>
      <w:r w:rsidRPr="008A6157">
        <w:rPr>
          <w:rFonts w:asciiTheme="minorHAnsi" w:hAnsiTheme="minorHAnsi"/>
        </w:rPr>
        <w:t>developed</w:t>
      </w:r>
      <w:r w:rsidRPr="008A6157">
        <w:rPr>
          <w:rFonts w:asciiTheme="minorHAnsi" w:hAnsiTheme="minorHAnsi"/>
          <w:spacing w:val="-3"/>
        </w:rPr>
        <w:t xml:space="preserve"> </w:t>
      </w:r>
      <w:r w:rsidRPr="008A6157">
        <w:rPr>
          <w:rFonts w:asciiTheme="minorHAnsi" w:hAnsiTheme="minorHAnsi"/>
        </w:rPr>
        <w:t>using Gantter,</w:t>
      </w:r>
      <w:r w:rsidRPr="008A6157">
        <w:rPr>
          <w:rFonts w:asciiTheme="minorHAnsi" w:hAnsiTheme="minorHAnsi"/>
          <w:spacing w:val="4"/>
        </w:rPr>
        <w:t xml:space="preserve"> </w:t>
      </w:r>
      <w:r w:rsidRPr="008A6157">
        <w:rPr>
          <w:rFonts w:asciiTheme="minorHAnsi" w:hAnsiTheme="minorHAnsi"/>
          <w:spacing w:val="-6"/>
        </w:rPr>
        <w:t>it</w:t>
      </w:r>
      <w:r w:rsidRPr="008A6157">
        <w:rPr>
          <w:rFonts w:asciiTheme="minorHAnsi" w:hAnsiTheme="minorHAnsi"/>
          <w:spacing w:val="2"/>
        </w:rPr>
        <w:t xml:space="preserve"> </w:t>
      </w:r>
      <w:r w:rsidRPr="008A6157">
        <w:rPr>
          <w:rFonts w:asciiTheme="minorHAnsi" w:hAnsiTheme="minorHAnsi"/>
        </w:rPr>
        <w:t xml:space="preserve">will </w:t>
      </w:r>
      <w:r w:rsidRPr="008A6157">
        <w:rPr>
          <w:rFonts w:asciiTheme="minorHAnsi" w:hAnsiTheme="minorHAnsi"/>
          <w:spacing w:val="-3"/>
        </w:rPr>
        <w:t>be</w:t>
      </w:r>
      <w:r w:rsidRPr="008A6157">
        <w:rPr>
          <w:rFonts w:asciiTheme="minorHAnsi" w:hAnsiTheme="minorHAnsi"/>
          <w:spacing w:val="1"/>
        </w:rPr>
        <w:t xml:space="preserve"> </w:t>
      </w:r>
      <w:r w:rsidRPr="008A6157">
        <w:rPr>
          <w:rFonts w:asciiTheme="minorHAnsi" w:hAnsiTheme="minorHAnsi"/>
        </w:rPr>
        <w:t>reviewed</w:t>
      </w:r>
      <w:r w:rsidRPr="008A6157">
        <w:rPr>
          <w:rFonts w:asciiTheme="minorHAnsi" w:hAnsiTheme="minorHAnsi"/>
          <w:spacing w:val="2"/>
        </w:rPr>
        <w:t xml:space="preserve"> </w:t>
      </w:r>
      <w:r w:rsidRPr="008A6157">
        <w:rPr>
          <w:rFonts w:asciiTheme="minorHAnsi" w:hAnsiTheme="minorHAnsi"/>
        </w:rPr>
        <w:t>by</w:t>
      </w:r>
      <w:r w:rsidRPr="008A6157">
        <w:rPr>
          <w:rFonts w:asciiTheme="minorHAnsi" w:hAnsiTheme="minorHAnsi"/>
          <w:spacing w:val="-7"/>
        </w:rPr>
        <w:t xml:space="preserve"> </w:t>
      </w:r>
      <w:r w:rsidRPr="008A6157">
        <w:rPr>
          <w:rFonts w:asciiTheme="minorHAnsi" w:hAnsiTheme="minorHAnsi"/>
        </w:rPr>
        <w:t>the</w:t>
      </w:r>
      <w:r w:rsidRPr="008A6157">
        <w:rPr>
          <w:rFonts w:asciiTheme="minorHAnsi" w:hAnsiTheme="minorHAnsi"/>
          <w:spacing w:val="-4"/>
        </w:rPr>
        <w:t xml:space="preserve"> </w:t>
      </w:r>
      <w:r w:rsidRPr="008A6157">
        <w:rPr>
          <w:rFonts w:asciiTheme="minorHAnsi" w:hAnsiTheme="minorHAnsi"/>
        </w:rPr>
        <w:t>project</w:t>
      </w:r>
      <w:r w:rsidRPr="008A6157">
        <w:rPr>
          <w:rFonts w:asciiTheme="minorHAnsi" w:hAnsiTheme="minorHAnsi"/>
          <w:spacing w:val="76"/>
          <w:w w:val="99"/>
        </w:rPr>
        <w:t xml:space="preserve"> </w:t>
      </w:r>
      <w:r w:rsidRPr="008A6157">
        <w:rPr>
          <w:rFonts w:asciiTheme="minorHAnsi" w:hAnsiTheme="minorHAnsi"/>
        </w:rPr>
        <w:t>team</w:t>
      </w:r>
      <w:r w:rsidRPr="008A6157">
        <w:rPr>
          <w:rFonts w:asciiTheme="minorHAnsi" w:hAnsiTheme="minorHAnsi"/>
          <w:spacing w:val="-12"/>
        </w:rPr>
        <w:t xml:space="preserve"> </w:t>
      </w:r>
      <w:r w:rsidRPr="008A6157">
        <w:rPr>
          <w:rFonts w:asciiTheme="minorHAnsi" w:hAnsiTheme="minorHAnsi"/>
        </w:rPr>
        <w:t>and</w:t>
      </w:r>
      <w:r w:rsidRPr="008A6157">
        <w:rPr>
          <w:rFonts w:asciiTheme="minorHAnsi" w:hAnsiTheme="minorHAnsi"/>
          <w:spacing w:val="-3"/>
        </w:rPr>
        <w:t xml:space="preserve"> </w:t>
      </w:r>
      <w:r w:rsidRPr="008A6157">
        <w:rPr>
          <w:rFonts w:asciiTheme="minorHAnsi" w:hAnsiTheme="minorHAnsi"/>
          <w:spacing w:val="1"/>
        </w:rPr>
        <w:t>any</w:t>
      </w:r>
      <w:r w:rsidRPr="008A6157">
        <w:rPr>
          <w:rFonts w:asciiTheme="minorHAnsi" w:hAnsiTheme="minorHAnsi"/>
          <w:spacing w:val="-8"/>
        </w:rPr>
        <w:t xml:space="preserve"> </w:t>
      </w:r>
      <w:r w:rsidRPr="008A6157">
        <w:rPr>
          <w:rFonts w:asciiTheme="minorHAnsi" w:hAnsiTheme="minorHAnsi"/>
        </w:rPr>
        <w:t>resources</w:t>
      </w:r>
      <w:r w:rsidRPr="008A6157">
        <w:rPr>
          <w:rFonts w:asciiTheme="minorHAnsi" w:hAnsiTheme="minorHAnsi"/>
          <w:spacing w:val="-5"/>
        </w:rPr>
        <w:t xml:space="preserve"> </w:t>
      </w:r>
      <w:r w:rsidRPr="008A6157">
        <w:rPr>
          <w:rFonts w:asciiTheme="minorHAnsi" w:hAnsiTheme="minorHAnsi"/>
        </w:rPr>
        <w:t>tentatively</w:t>
      </w:r>
      <w:r w:rsidRPr="008A6157">
        <w:rPr>
          <w:rFonts w:asciiTheme="minorHAnsi" w:hAnsiTheme="minorHAnsi"/>
          <w:spacing w:val="-8"/>
        </w:rPr>
        <w:t xml:space="preserve"> </w:t>
      </w:r>
      <w:r w:rsidRPr="008A6157">
        <w:rPr>
          <w:rFonts w:asciiTheme="minorHAnsi" w:hAnsiTheme="minorHAnsi"/>
        </w:rPr>
        <w:t>assigned</w:t>
      </w:r>
      <w:r w:rsidRPr="008A6157">
        <w:rPr>
          <w:rFonts w:asciiTheme="minorHAnsi" w:hAnsiTheme="minorHAnsi"/>
          <w:spacing w:val="-3"/>
        </w:rPr>
        <w:t xml:space="preserve"> </w:t>
      </w:r>
      <w:r w:rsidRPr="008A6157">
        <w:rPr>
          <w:rFonts w:asciiTheme="minorHAnsi" w:hAnsiTheme="minorHAnsi"/>
          <w:spacing w:val="2"/>
        </w:rPr>
        <w:t>to</w:t>
      </w:r>
      <w:r w:rsidRPr="008A6157">
        <w:rPr>
          <w:rFonts w:asciiTheme="minorHAnsi" w:hAnsiTheme="minorHAnsi"/>
          <w:spacing w:val="1"/>
        </w:rPr>
        <w:t xml:space="preserve"> </w:t>
      </w:r>
      <w:r w:rsidRPr="008A6157">
        <w:rPr>
          <w:rFonts w:asciiTheme="minorHAnsi" w:hAnsiTheme="minorHAnsi"/>
        </w:rPr>
        <w:t>project tasks. The</w:t>
      </w:r>
      <w:r w:rsidRPr="008A6157">
        <w:rPr>
          <w:rFonts w:asciiTheme="minorHAnsi" w:hAnsiTheme="minorHAnsi"/>
          <w:spacing w:val="-4"/>
        </w:rPr>
        <w:t xml:space="preserve"> </w:t>
      </w:r>
      <w:r w:rsidRPr="008A6157">
        <w:rPr>
          <w:rFonts w:asciiTheme="minorHAnsi" w:hAnsiTheme="minorHAnsi"/>
        </w:rPr>
        <w:t>project</w:t>
      </w:r>
      <w:r w:rsidRPr="008A6157">
        <w:rPr>
          <w:rFonts w:asciiTheme="minorHAnsi" w:hAnsiTheme="minorHAnsi"/>
          <w:spacing w:val="1"/>
        </w:rPr>
        <w:t xml:space="preserve"> </w:t>
      </w:r>
      <w:r w:rsidRPr="008A6157">
        <w:rPr>
          <w:rFonts w:asciiTheme="minorHAnsi" w:hAnsiTheme="minorHAnsi"/>
        </w:rPr>
        <w:t>team</w:t>
      </w:r>
      <w:r w:rsidRPr="008A6157">
        <w:rPr>
          <w:rFonts w:asciiTheme="minorHAnsi" w:hAnsiTheme="minorHAnsi"/>
          <w:spacing w:val="-11"/>
        </w:rPr>
        <w:t xml:space="preserve"> </w:t>
      </w:r>
      <w:r w:rsidRPr="008A6157">
        <w:rPr>
          <w:rFonts w:asciiTheme="minorHAnsi" w:hAnsiTheme="minorHAnsi"/>
        </w:rPr>
        <w:t>and</w:t>
      </w:r>
      <w:r w:rsidRPr="008A6157">
        <w:rPr>
          <w:rFonts w:asciiTheme="minorHAnsi" w:hAnsiTheme="minorHAnsi"/>
          <w:spacing w:val="-3"/>
        </w:rPr>
        <w:t xml:space="preserve"> </w:t>
      </w:r>
      <w:r w:rsidRPr="008A6157">
        <w:rPr>
          <w:rFonts w:asciiTheme="minorHAnsi" w:hAnsiTheme="minorHAnsi"/>
        </w:rPr>
        <w:t>resources must</w:t>
      </w:r>
      <w:r w:rsidRPr="008A6157">
        <w:rPr>
          <w:rFonts w:asciiTheme="minorHAnsi" w:hAnsiTheme="minorHAnsi"/>
          <w:spacing w:val="1"/>
        </w:rPr>
        <w:t xml:space="preserve"> </w:t>
      </w:r>
      <w:r w:rsidRPr="008A6157">
        <w:rPr>
          <w:rFonts w:asciiTheme="minorHAnsi" w:hAnsiTheme="minorHAnsi"/>
        </w:rPr>
        <w:t>agree</w:t>
      </w:r>
      <w:r w:rsidRPr="008A6157">
        <w:rPr>
          <w:rFonts w:asciiTheme="minorHAnsi" w:hAnsiTheme="minorHAnsi"/>
          <w:spacing w:val="71"/>
          <w:w w:val="99"/>
        </w:rPr>
        <w:t xml:space="preserve"> </w:t>
      </w:r>
      <w:r w:rsidRPr="008A6157">
        <w:rPr>
          <w:rFonts w:asciiTheme="minorHAnsi" w:hAnsiTheme="minorHAnsi"/>
        </w:rPr>
        <w:t>to</w:t>
      </w:r>
      <w:r w:rsidRPr="008A6157">
        <w:rPr>
          <w:rFonts w:asciiTheme="minorHAnsi" w:hAnsiTheme="minorHAnsi"/>
          <w:spacing w:val="-11"/>
        </w:rPr>
        <w:t xml:space="preserve"> </w:t>
      </w:r>
      <w:r w:rsidRPr="008A6157">
        <w:rPr>
          <w:rFonts w:asciiTheme="minorHAnsi" w:hAnsiTheme="minorHAnsi"/>
        </w:rPr>
        <w:t>the</w:t>
      </w:r>
      <w:r w:rsidRPr="008A6157">
        <w:rPr>
          <w:rFonts w:asciiTheme="minorHAnsi" w:hAnsiTheme="minorHAnsi"/>
          <w:spacing w:val="-6"/>
        </w:rPr>
        <w:t xml:space="preserve"> </w:t>
      </w:r>
      <w:r w:rsidRPr="008A6157">
        <w:rPr>
          <w:rFonts w:asciiTheme="minorHAnsi" w:hAnsiTheme="minorHAnsi"/>
        </w:rPr>
        <w:t>proposed</w:t>
      </w:r>
      <w:r w:rsidRPr="008A6157">
        <w:rPr>
          <w:rFonts w:asciiTheme="minorHAnsi" w:hAnsiTheme="minorHAnsi"/>
          <w:spacing w:val="-6"/>
        </w:rPr>
        <w:t xml:space="preserve"> </w:t>
      </w:r>
      <w:r w:rsidRPr="008A6157">
        <w:rPr>
          <w:rFonts w:asciiTheme="minorHAnsi" w:hAnsiTheme="minorHAnsi"/>
        </w:rPr>
        <w:t>work</w:t>
      </w:r>
      <w:r w:rsidRPr="008A6157">
        <w:rPr>
          <w:rFonts w:asciiTheme="minorHAnsi" w:hAnsiTheme="minorHAnsi"/>
          <w:spacing w:val="-5"/>
        </w:rPr>
        <w:t xml:space="preserve"> </w:t>
      </w:r>
      <w:r w:rsidRPr="008A6157">
        <w:rPr>
          <w:rFonts w:asciiTheme="minorHAnsi" w:hAnsiTheme="minorHAnsi"/>
        </w:rPr>
        <w:t>package</w:t>
      </w:r>
      <w:r w:rsidRPr="008A6157">
        <w:rPr>
          <w:rFonts w:asciiTheme="minorHAnsi" w:hAnsiTheme="minorHAnsi"/>
          <w:spacing w:val="-7"/>
        </w:rPr>
        <w:t xml:space="preserve"> </w:t>
      </w:r>
      <w:r w:rsidRPr="008A6157">
        <w:rPr>
          <w:rFonts w:asciiTheme="minorHAnsi" w:hAnsiTheme="minorHAnsi"/>
        </w:rPr>
        <w:t>assignments,</w:t>
      </w:r>
      <w:r w:rsidRPr="008A6157">
        <w:rPr>
          <w:rFonts w:asciiTheme="minorHAnsi" w:hAnsiTheme="minorHAnsi"/>
          <w:spacing w:val="-4"/>
        </w:rPr>
        <w:t xml:space="preserve"> </w:t>
      </w:r>
      <w:r w:rsidRPr="008A6157">
        <w:rPr>
          <w:rFonts w:asciiTheme="minorHAnsi" w:hAnsiTheme="minorHAnsi"/>
        </w:rPr>
        <w:t>durations,</w:t>
      </w:r>
      <w:r w:rsidRPr="008A6157">
        <w:rPr>
          <w:rFonts w:asciiTheme="minorHAnsi" w:hAnsiTheme="minorHAnsi"/>
          <w:spacing w:val="-4"/>
        </w:rPr>
        <w:t xml:space="preserve"> </w:t>
      </w:r>
      <w:r w:rsidRPr="008A6157">
        <w:rPr>
          <w:rFonts w:asciiTheme="minorHAnsi" w:hAnsiTheme="minorHAnsi"/>
        </w:rPr>
        <w:t>and</w:t>
      </w:r>
      <w:r w:rsidRPr="008A6157">
        <w:rPr>
          <w:rFonts w:asciiTheme="minorHAnsi" w:hAnsiTheme="minorHAnsi"/>
          <w:spacing w:val="-5"/>
        </w:rPr>
        <w:t xml:space="preserve"> </w:t>
      </w:r>
      <w:r w:rsidRPr="008A6157">
        <w:rPr>
          <w:rFonts w:asciiTheme="minorHAnsi" w:hAnsiTheme="minorHAnsi"/>
        </w:rPr>
        <w:t>schedule.</w:t>
      </w:r>
    </w:p>
    <w:p w:rsidR="002A2B5A" w:rsidRPr="00310A42" w:rsidRDefault="00053D56" w:rsidP="00310A42">
      <w:pPr>
        <w:pStyle w:val="Heading2"/>
      </w:pPr>
      <w:bookmarkStart w:id="2" w:name="_Toc406592470"/>
      <w:r>
        <w:lastRenderedPageBreak/>
        <w:t>High Level Project WBS</w:t>
      </w:r>
      <w:bookmarkEnd w:id="2"/>
    </w:p>
    <w:p w:rsidR="00053D56" w:rsidRDefault="00DD2AE8" w:rsidP="00ED2CCF">
      <w:pPr>
        <w:ind w:left="-851"/>
        <w:jc w:val="center"/>
        <w:rPr>
          <w:rFonts w:ascii="Times New Roman" w:hAnsi="Times New Roman" w:cs="Times New Roman"/>
        </w:rPr>
      </w:pPr>
      <w:r>
        <w:rPr>
          <w:noProof/>
          <w:lang w:val="en-GB" w:eastAsia="en-GB" w:bidi="hi-IN"/>
        </w:rPr>
        <w:drawing>
          <wp:inline distT="0" distB="0" distL="0" distR="0">
            <wp:extent cx="7097634" cy="7322402"/>
            <wp:effectExtent l="19050" t="0" r="8016" b="0"/>
            <wp:docPr id="4" name="Picture 2" descr="C:\Users\SULAY\Desktop\Sulay CIES-PMT Project\WB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LAY\Desktop\Sulay CIES-PMT Project\WBS Image.jpg"/>
                    <pic:cNvPicPr>
                      <a:picLocks noChangeAspect="1" noChangeArrowheads="1"/>
                    </pic:cNvPicPr>
                  </pic:nvPicPr>
                  <pic:blipFill>
                    <a:blip r:embed="rId12"/>
                    <a:srcRect/>
                    <a:stretch>
                      <a:fillRect/>
                    </a:stretch>
                  </pic:blipFill>
                  <pic:spPr bwMode="auto">
                    <a:xfrm>
                      <a:off x="0" y="0"/>
                      <a:ext cx="7106210" cy="7331249"/>
                    </a:xfrm>
                    <a:prstGeom prst="rect">
                      <a:avLst/>
                    </a:prstGeom>
                    <a:noFill/>
                    <a:ln w="9525">
                      <a:noFill/>
                      <a:miter lim="800000"/>
                      <a:headEnd/>
                      <a:tailEnd/>
                    </a:ln>
                  </pic:spPr>
                </pic:pic>
              </a:graphicData>
            </a:graphic>
          </wp:inline>
        </w:drawing>
      </w:r>
    </w:p>
    <w:p w:rsidR="00264BAE" w:rsidRDefault="00211BD5" w:rsidP="00264BAE">
      <w:pPr>
        <w:pStyle w:val="Heading2"/>
      </w:pPr>
      <w:r>
        <w:lastRenderedPageBreak/>
        <w:t xml:space="preserve"> </w:t>
      </w:r>
      <w:bookmarkStart w:id="3" w:name="_Toc406592471"/>
      <w:r>
        <w:t>Planning</w:t>
      </w:r>
      <w:r w:rsidR="00F25B1F">
        <w:t xml:space="preserve"> Components</w:t>
      </w:r>
      <w:bookmarkEnd w:id="3"/>
    </w:p>
    <w:tbl>
      <w:tblPr>
        <w:tblStyle w:val="TableGrid"/>
        <w:tblW w:w="0" w:type="auto"/>
        <w:tblLook w:val="01E0"/>
      </w:tblPr>
      <w:tblGrid>
        <w:gridCol w:w="4322"/>
        <w:gridCol w:w="4322"/>
      </w:tblGrid>
      <w:tr w:rsidR="009A6397" w:rsidTr="009A6397">
        <w:tc>
          <w:tcPr>
            <w:tcW w:w="4322" w:type="dxa"/>
            <w:vMerge w:val="restart"/>
          </w:tcPr>
          <w:p w:rsidR="009A6397" w:rsidRDefault="009A6397" w:rsidP="009A6397">
            <w:r>
              <w:t>1 Biomass Energy Project</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97</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 Engineering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1.1.1 Process Engineering/Design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18</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1.1.1.1 PFD( Revised)</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Process Team</w:t>
            </w:r>
          </w:p>
        </w:tc>
      </w:tr>
      <w:tr w:rsidR="009A6397" w:rsidTr="009A6397">
        <w:tc>
          <w:tcPr>
            <w:tcW w:w="4322" w:type="dxa"/>
            <w:vMerge w:val="restart"/>
          </w:tcPr>
          <w:p w:rsidR="009A6397" w:rsidRDefault="009A6397" w:rsidP="009A6397">
            <w:r>
              <w:t>1.1.1.2 Mechanical Design / Calculation Diagram(Revised)</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Mechanical Team</w:t>
            </w:r>
          </w:p>
        </w:tc>
      </w:tr>
      <w:tr w:rsidR="009A6397" w:rsidTr="009A6397">
        <w:tc>
          <w:tcPr>
            <w:tcW w:w="4322" w:type="dxa"/>
            <w:vMerge w:val="restart"/>
          </w:tcPr>
          <w:p w:rsidR="009A6397" w:rsidRDefault="009A6397" w:rsidP="009A6397">
            <w:r>
              <w:t>1.1.1.3 PID's Revised</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Mechanical Team; Site: Instrumentation Team</w:t>
            </w:r>
          </w:p>
        </w:tc>
      </w:tr>
      <w:tr w:rsidR="009A6397" w:rsidTr="009A6397">
        <w:tc>
          <w:tcPr>
            <w:tcW w:w="4322" w:type="dxa"/>
            <w:vMerge w:val="restart"/>
          </w:tcPr>
          <w:p w:rsidR="009A6397" w:rsidRDefault="009A6397" w:rsidP="009A6397">
            <w:r>
              <w:t>1.1.1.4 Equipment Datasheets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Mechanical Team</w:t>
            </w:r>
          </w:p>
        </w:tc>
      </w:tr>
      <w:tr w:rsidR="009A6397" w:rsidTr="009A6397">
        <w:tc>
          <w:tcPr>
            <w:tcW w:w="4322" w:type="dxa"/>
            <w:vMerge w:val="restart"/>
          </w:tcPr>
          <w:p w:rsidR="009A6397" w:rsidRDefault="009A6397" w:rsidP="009A6397">
            <w:r>
              <w:t>1.1.1.5 Instrument Datasheets (Revised)</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Instrumentation Team</w:t>
            </w:r>
          </w:p>
        </w:tc>
      </w:tr>
      <w:tr w:rsidR="009A6397" w:rsidTr="009A6397">
        <w:tc>
          <w:tcPr>
            <w:tcW w:w="4322" w:type="dxa"/>
            <w:vMerge w:val="restart"/>
          </w:tcPr>
          <w:p w:rsidR="009A6397" w:rsidRDefault="009A6397" w:rsidP="009A6397">
            <w:r>
              <w:t>1.1.1.6 Operating Manual</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10</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Process Team</w:t>
            </w:r>
          </w:p>
        </w:tc>
      </w:tr>
      <w:tr w:rsidR="009A6397" w:rsidTr="009A6397">
        <w:tc>
          <w:tcPr>
            <w:tcW w:w="4322" w:type="dxa"/>
            <w:vMerge w:val="restart"/>
          </w:tcPr>
          <w:p w:rsidR="009A6397" w:rsidRDefault="009A6397" w:rsidP="009A6397">
            <w:r>
              <w:t>1.1.2 Safety/ Environmental Engineering / Design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17</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Quality &amp; Safety Team</w:t>
            </w:r>
          </w:p>
        </w:tc>
      </w:tr>
      <w:tr w:rsidR="009A6397" w:rsidTr="009A6397">
        <w:tc>
          <w:tcPr>
            <w:tcW w:w="4322" w:type="dxa"/>
            <w:vMerge w:val="restart"/>
          </w:tcPr>
          <w:p w:rsidR="009A6397" w:rsidRDefault="009A6397" w:rsidP="009A6397">
            <w:r>
              <w:t>1.1.2.1 Administration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1.1.2.2 HAZOP Participation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Process Team</w:t>
            </w:r>
          </w:p>
        </w:tc>
      </w:tr>
      <w:tr w:rsidR="009A6397" w:rsidTr="009A6397">
        <w:tc>
          <w:tcPr>
            <w:tcW w:w="4322" w:type="dxa"/>
            <w:vMerge w:val="restart"/>
          </w:tcPr>
          <w:p w:rsidR="009A6397" w:rsidRDefault="009A6397" w:rsidP="009A6397">
            <w:r>
              <w:t>1.1.2.3 F&amp;G detector Layout and modification diagram</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Process Team</w:t>
            </w:r>
          </w:p>
        </w:tc>
      </w:tr>
      <w:tr w:rsidR="009A6397" w:rsidTr="009A6397">
        <w:tc>
          <w:tcPr>
            <w:tcW w:w="4322" w:type="dxa"/>
            <w:vMerge w:val="restart"/>
          </w:tcPr>
          <w:p w:rsidR="009A6397" w:rsidRDefault="009A6397" w:rsidP="009A6397">
            <w:r>
              <w:t>1.1.2.4 Noise and Vibration studies (Revised)</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1.1.2.5 Escape route Layouts (revised)</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1.1.2.6 Firefighting &amp; safety equipment layout (Revised)</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1.1.2.7 HAZOP review &amp; report</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Process Team</w:t>
            </w:r>
          </w:p>
        </w:tc>
      </w:tr>
      <w:tr w:rsidR="009A6397" w:rsidTr="009A6397">
        <w:tc>
          <w:tcPr>
            <w:tcW w:w="4322" w:type="dxa"/>
            <w:vMerge w:val="restart"/>
          </w:tcPr>
          <w:p w:rsidR="009A6397" w:rsidRDefault="009A6397" w:rsidP="009A6397">
            <w:r>
              <w:t>1.1.2.8 HSE Execution Plan (Revised)</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Process Team</w:t>
            </w:r>
          </w:p>
        </w:tc>
      </w:tr>
      <w:tr w:rsidR="009A6397" w:rsidTr="009A6397">
        <w:tc>
          <w:tcPr>
            <w:tcW w:w="4322" w:type="dxa"/>
            <w:vMerge w:val="restart"/>
          </w:tcPr>
          <w:p w:rsidR="009A6397" w:rsidRDefault="009A6397" w:rsidP="009A6397">
            <w:r>
              <w:t>1.1.3 Mechanical Equipment</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15</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Mechanical Team</w:t>
            </w:r>
          </w:p>
        </w:tc>
      </w:tr>
      <w:tr w:rsidR="009A6397" w:rsidTr="009A6397">
        <w:tc>
          <w:tcPr>
            <w:tcW w:w="4322" w:type="dxa"/>
            <w:vMerge w:val="restart"/>
          </w:tcPr>
          <w:p w:rsidR="009A6397" w:rsidRDefault="009A6397" w:rsidP="009A6397">
            <w:r>
              <w:t>1.1.3.1 General</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8</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1.1.3.1.1 Administration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1.1.3.1.2 Equipment List</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1.1.3.1.3 Mechanical Initial Design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1.1.3.2 Boilers (New   Revamp)</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7</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1.1.3.2.1 Retrieval of existing documents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1.1.3.2.2 Check New design conditions with existing static Equip.</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1.1.3.2.3 RFQ-Wood Pellet Boiler (new)</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1.1.3.2.4 Work Package preparation- Boiler system Revamp</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1.1.3.3 Storage Area (Revamp)</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7</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1.1.3.3.1 Retrieval of existing documents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1.1.3.3.2 Check New design conditions with existing static Equip.</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1.1.3.3.3 RFQ-Wood Pellet Storage (Indigenous/Independent)</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 xml:space="preserve">1.1.3.3.4 Work Package preparation- Pellet </w:t>
            </w:r>
            <w:r>
              <w:lastRenderedPageBreak/>
              <w:t>Storage system</w:t>
            </w:r>
          </w:p>
        </w:tc>
        <w:tc>
          <w:tcPr>
            <w:tcW w:w="4322" w:type="dxa"/>
          </w:tcPr>
          <w:p w:rsidR="009A6397" w:rsidRDefault="009A6397" w:rsidP="009A6397">
            <w:r>
              <w:lastRenderedPageBreak/>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1.1.4 Piping Engineering /Design ( Air and Water Heating System)</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17</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1.1.4.1 Administration &amp; Retrieval of Existing Documents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1.1.4.2 Piping stress analysis design initial calculation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1.1.4.3 Piping MTO initial</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1.1.4.4 Isometrics (New &amp;  Existing)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1.1.4.5 Supporting Isometric's- Standard &amp; Special Supports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1.1.4.6 Piping Stress Analysis Detail Design Calc's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1.1.4.7 3D Model Review</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1.1.5 Civil Engineering Design ( Air Heating System Layout)</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8</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Civil &amp; Structural Team</w:t>
            </w:r>
          </w:p>
        </w:tc>
      </w:tr>
      <w:tr w:rsidR="009A6397" w:rsidTr="009A6397">
        <w:tc>
          <w:tcPr>
            <w:tcW w:w="4322" w:type="dxa"/>
            <w:vMerge w:val="restart"/>
          </w:tcPr>
          <w:p w:rsidR="009A6397" w:rsidRDefault="009A6397" w:rsidP="009A6397">
            <w:r>
              <w:t>1.1.5.1 Administration &amp; Retrieval of exisitng Plot Plan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 xml:space="preserve">1.1.5.2 Existing Main Piperack Design Pkg. </w:t>
            </w:r>
            <w:r>
              <w:lastRenderedPageBreak/>
              <w:t>Revison</w:t>
            </w:r>
          </w:p>
        </w:tc>
        <w:tc>
          <w:tcPr>
            <w:tcW w:w="4322" w:type="dxa"/>
          </w:tcPr>
          <w:p w:rsidR="009A6397" w:rsidRDefault="009A6397" w:rsidP="009A6397">
            <w:r>
              <w:lastRenderedPageBreak/>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1.1.5.3 Existing Sec Pipe rack Design Pkg. Revison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1.1.5.4 Main Piperack Design - ReCalculations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1.1.5.5 Main Piperack Drawings - AFC ( Rev.)</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1.1.5.6 Shop &amp; Facilities Drawing Preparation-By Const. Contractor</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1.1.5.7 Shop &amp; Facilities Drawing Review( By Field Engg. Team)</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1.1.6 Electrical Engineering /Design ( Wood Pellet Boiler)</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9</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Electrical Team</w:t>
            </w:r>
          </w:p>
        </w:tc>
      </w:tr>
      <w:tr w:rsidR="009A6397" w:rsidTr="009A6397">
        <w:tc>
          <w:tcPr>
            <w:tcW w:w="4322" w:type="dxa"/>
            <w:vMerge w:val="restart"/>
          </w:tcPr>
          <w:p w:rsidR="009A6397" w:rsidRDefault="009A6397" w:rsidP="009A6397">
            <w:r>
              <w:t>1.1.6.1 Administration &amp; Retrieval of Existing Documents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1.1.6.2 Electrical Execution Plan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 xml:space="preserve">1.1.6.3 Hazardous Area Classification Drgs. </w:t>
            </w:r>
            <w:r w:rsidR="002A40BE">
              <w:t>–</w:t>
            </w:r>
            <w:r>
              <w:t xml:space="preserve"> AFD</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1.1.6.4 Cable routing Layout (U/G)-AFP (CLE) for Boiler</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1.1.6.5 Earthing Layout- AFP (CLE) for Boiler</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1.1.6.6 Power Layout- AFP (CLE) for Boiler</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1.1.7 Instrument Engineering/Design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10</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Instrumentation Team</w:t>
            </w:r>
          </w:p>
        </w:tc>
      </w:tr>
      <w:tr w:rsidR="009A6397" w:rsidTr="009A6397">
        <w:tc>
          <w:tcPr>
            <w:tcW w:w="4322" w:type="dxa"/>
            <w:vMerge w:val="restart"/>
          </w:tcPr>
          <w:p w:rsidR="009A6397" w:rsidRDefault="009A6397" w:rsidP="009A6397">
            <w:r>
              <w:t>1.1.7.1 Administration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1.1.7.2 Instrument Layout Diagram</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1.1.7.3 Input to 3D Model</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1.1.7.4 Input to Package model</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1.1.7.5 Wiring diagram-AFP for Boiler &amp; Storage Area</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 Procurement</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26</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Site:Procurement Team; Site: Mechanical Team; Site: Electrical Team; Site: Instrumentation Team; Site: Civil &amp; Structural Team; Site: Process Team</w:t>
            </w:r>
          </w:p>
        </w:tc>
      </w:tr>
      <w:tr w:rsidR="009A6397" w:rsidTr="009A6397">
        <w:tc>
          <w:tcPr>
            <w:tcW w:w="4322" w:type="dxa"/>
            <w:vMerge w:val="restart"/>
          </w:tcPr>
          <w:p w:rsidR="009A6397" w:rsidRDefault="009A6397" w:rsidP="009A6397">
            <w:r>
              <w:t>1.2.1 Mechanical Equipment and Packages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1.2.1.1 Boiler (Wood Pellet Package)</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1.2.1.1.1 Purchase Requistion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1.2.1.1.2 Bid Evaluation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1.2.1.1.3 Purchase order</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1.2.1.1.4 Seller Docs. Review-AFC</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1.2.1.1.5 Order Followup</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1.2.1.1.6 Manufacturing and Del.</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10</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1.2.1.2 Storage system for Wood pellets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1.2.1.2.1 Purchase Requistion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1.2.1.2.2 Bid Evaluation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1.2.1.2.3 Purchase order</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1.2.1.2.4 Seller Docs. Review- AFC</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1.2.1.2.5 Order Followup</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1.2.1.2.6 Manufacturing and Del.</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10</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1.2.2 Civil/Steel Structures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25</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1.2.2.1 Receiving Vendor Quotation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1.2.2.2 PO Placement</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1.2.2.3 Seller Docs. Review- AFC</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1.2.2.4 Order Followup</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1.2.2.5 Manufacturing and Delivery</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15</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 Piping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16</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1.2.3.1 Piping Bulks ( Air and Water Heating System)</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16</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1.2.3.1.1 Purchase Requistion- Piping Bulks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1.2.3.1.2 Bid Evaluation-Piping Bulks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1.2.3.1.3 Purchase order- Piping Bulks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1.2.3.1.4 Seller Docs. Review- Piping Bulks- AFC</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1.2.3.1.5 Order Followup-Piping bulks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8</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1.2.3.2 Piping Supports ( Air and Water Heating System)</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16</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1.2.3.2.1 Purchase Requistion- Piping Supports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1.2.3.2.2 Bid Evaluation-Piping Supports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1.2.3.2.3 Purchase order- Piping Supports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1.2.3.2.4 Seller Docs. Review- Piping Supports- AFC</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1.2.3.2.5 Order Followup-Piping Supports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8</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1.2.3.3 U/G Piping Materials (Water Heating System New  Revamp)</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16</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1.2.3.3.1 Purchase Requisition- U/G Piping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1.2.3.3.2 Bid Evaluation-U/G Piping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1.2.3.3.3 Purchase order- U/G Piping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1.2.3.3.4 Seller Docs. Review- Piping Supports-AFC</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1.2.3.3.5 Order Followup-Piping Supports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8</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1.2.4 Electrical ( Cables- U/G &amp; A/G   Electrical Package)</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17</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1.2.4.1 Receiving Vendor Quotation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1.2.4.2 PO Placement</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1.2.4.3 Seller Docs. Review- AFC</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1.2.4.4 Order Followup</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1.2.4.5 Manufacturing and Delivery</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8</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1.2.5 Instrumentation &amp; Control</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1.2.5.1 Instrument Cables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19</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1.2.5.1.1 Receiving Vendor Quotation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1.2.5.1.2 PO Placement</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1.2.5.1.3 Seller Docs. Review- AFC</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1.2.5.1.4 Order Followup</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1.2.5.1.5 Manufacturing and Delivery</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10</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1.2.5.2 Instrument Package with Field Instruments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19</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1.2.5.2.1 Receiving Vendor Quotation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1.2.5.2.2 PO Placement</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1.2.5.2.3 Seller Docs. Review- AFC</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1.2.5.2.4 Order Followup</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1.2.5.2.5 Manufacturing and Delivery</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10</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1.2.6 Construction Contract</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16</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1.2.6.1 Construction Work</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16</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1.2.6.1.1 Issue Inquiry Pack. for Construction contractor</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1.2.6.1.2 Bidding / Negotiation for Construction Contractor</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1.2.6.1.3 Contract Award</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10</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 Construction and Pre-Commisioning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61</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1.3.1 Temporary Facilities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1.3.1.1 Warehouse &amp; Storage Facilities ( Facilities Site Preparation)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Civil &amp; Structural  Contractor; Civil Resources; Civil &amp; Structural  Materials</w:t>
            </w:r>
          </w:p>
        </w:tc>
      </w:tr>
      <w:tr w:rsidR="009A6397" w:rsidTr="009A6397">
        <w:tc>
          <w:tcPr>
            <w:tcW w:w="4322" w:type="dxa"/>
            <w:vMerge w:val="restart"/>
          </w:tcPr>
          <w:p w:rsidR="009A6397" w:rsidRDefault="009A6397" w:rsidP="009A6397">
            <w:r>
              <w:t>1.3.1.2 Fabrication Facilities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Civil &amp; Structural  Contractor; Civil Resources</w:t>
            </w:r>
          </w:p>
        </w:tc>
      </w:tr>
      <w:tr w:rsidR="009A6397" w:rsidTr="009A6397">
        <w:tc>
          <w:tcPr>
            <w:tcW w:w="4322" w:type="dxa"/>
            <w:vMerge w:val="restart"/>
          </w:tcPr>
          <w:p w:rsidR="009A6397" w:rsidRDefault="009A6397" w:rsidP="009A6397">
            <w:r>
              <w:t>1.3.1.3 Maintenance &amp; other Facilities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6</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Civil &amp; Structural  Contractor; Civil Resources</w:t>
            </w:r>
          </w:p>
        </w:tc>
      </w:tr>
      <w:tr w:rsidR="009A6397" w:rsidTr="009A6397">
        <w:tc>
          <w:tcPr>
            <w:tcW w:w="4322" w:type="dxa"/>
            <w:vMerge w:val="restart"/>
          </w:tcPr>
          <w:p w:rsidR="009A6397" w:rsidRDefault="009A6397" w:rsidP="009A6397">
            <w:r>
              <w:t>1.3.1.4 Blasting &amp; painting facilities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Civil &amp; Structural  Contractor; Civil Resources</w:t>
            </w:r>
          </w:p>
        </w:tc>
      </w:tr>
      <w:tr w:rsidR="009A6397" w:rsidTr="009A6397">
        <w:tc>
          <w:tcPr>
            <w:tcW w:w="4322" w:type="dxa"/>
            <w:vMerge w:val="restart"/>
          </w:tcPr>
          <w:p w:rsidR="009A6397" w:rsidRDefault="009A6397" w:rsidP="009A6397">
            <w:r>
              <w:t>1.3.2 Site Preparation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10</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1.3.2.1 Ground Preparation, Mark up and Leveling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10</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1.3.3 Concrete Structures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20</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Civil &amp; Structural  Contractor; Heavy Lifting &amp; Shifting Equipments; Civil Resources</w:t>
            </w:r>
          </w:p>
        </w:tc>
      </w:tr>
      <w:tr w:rsidR="009A6397" w:rsidTr="009A6397">
        <w:tc>
          <w:tcPr>
            <w:tcW w:w="4322" w:type="dxa"/>
            <w:vMerge w:val="restart"/>
          </w:tcPr>
          <w:p w:rsidR="009A6397" w:rsidRDefault="009A6397" w:rsidP="009A6397">
            <w:r>
              <w:t>1.3.3.1 RC Pipe Rack</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10</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1.3.3.2 Equipment &amp; Structure Foundation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5</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1.3.3.3 Civil Work for Piping ( Excavation   Foundation)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5</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1.3.3.4 Civil Work for Electrical.Instrumentation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5</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lastRenderedPageBreak/>
              <w:t>1.3.4 Structural Steel</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20</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Civil &amp; Structural  Contractor; Heavy Lifting &amp; Shifting Equipments; Civil &amp; Structural  Materials</w:t>
            </w:r>
          </w:p>
        </w:tc>
      </w:tr>
      <w:tr w:rsidR="009A6397" w:rsidTr="009A6397">
        <w:tc>
          <w:tcPr>
            <w:tcW w:w="4322" w:type="dxa"/>
            <w:vMerge w:val="restart"/>
          </w:tcPr>
          <w:p w:rsidR="009A6397" w:rsidRDefault="009A6397" w:rsidP="009A6397">
            <w:r>
              <w:t>1.3.4.1 Refurbishment</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1.3.4.2 Steel Structure Fabrication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8</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1.3.4.3 Equipment Structure</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8</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1.3.5 Equipment Installation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53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1.3.5.1 Refurbish &amp; Revamp Equipments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5</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Maintenance Team; Mechanical Consumables and Machines</w:t>
            </w:r>
          </w:p>
        </w:tc>
      </w:tr>
      <w:tr w:rsidR="009A6397" w:rsidTr="009A6397">
        <w:tc>
          <w:tcPr>
            <w:tcW w:w="4322" w:type="dxa"/>
            <w:vMerge w:val="restart"/>
          </w:tcPr>
          <w:p w:rsidR="009A6397" w:rsidRDefault="009A6397" w:rsidP="009A6397">
            <w:r>
              <w:t>1.3.5.2 New Equipments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8</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Mechanical Team; Maintenance Team; Heavy Lifting &amp; Shifting Equipments; Boiler; Storage Silo; Mechanical Contractor ( Mech. Equipment, Insulation, Painting,Fire Proofing,Scaffolding); Electrical Contractor; Instrument Contractor; Mechanical Consumables and Machines; Electrical Cables and Equipments; Instrument Cables and Equipments</w:t>
            </w:r>
          </w:p>
        </w:tc>
      </w:tr>
      <w:tr w:rsidR="009A6397" w:rsidTr="009A6397">
        <w:tc>
          <w:tcPr>
            <w:tcW w:w="4322" w:type="dxa"/>
            <w:vMerge w:val="restart"/>
          </w:tcPr>
          <w:p w:rsidR="009A6397" w:rsidRDefault="009A6397" w:rsidP="009A6397">
            <w:r>
              <w:t>1.3.6 Piping Work</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18</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1.3.6.1 Shop Fabrication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Maintenance Team; Mechanical Contractor ( Mech. Equipment, Insulation, Painting,Fire Proofing,Scaffolding); Electrical Contractor; Heavy Lifting &amp; Shifting Equipments; Mechanical Consumables and Machines; Electrical Cables and Equipments</w:t>
            </w:r>
          </w:p>
        </w:tc>
      </w:tr>
      <w:tr w:rsidR="009A6397" w:rsidTr="009A6397">
        <w:tc>
          <w:tcPr>
            <w:tcW w:w="4322" w:type="dxa"/>
            <w:vMerge w:val="restart"/>
          </w:tcPr>
          <w:p w:rsidR="009A6397" w:rsidRDefault="009A6397" w:rsidP="009A6397">
            <w:r>
              <w:t>1.3.6.1.1 Piping Prefabrication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1.3.6.2 Underground piping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Mechanical Team; Maintenance Team; Mechanical Contractor ( Mech. Equipment, Insulation, Painting,Fire Proofing,Scaffolding); Heavy Lifting &amp; Shifting Equipments; Mechanical Consumables and Machines</w:t>
            </w:r>
          </w:p>
        </w:tc>
      </w:tr>
      <w:tr w:rsidR="009A6397" w:rsidTr="009A6397">
        <w:tc>
          <w:tcPr>
            <w:tcW w:w="4322" w:type="dxa"/>
            <w:vMerge w:val="restart"/>
          </w:tcPr>
          <w:p w:rsidR="009A6397" w:rsidRDefault="009A6397" w:rsidP="009A6397">
            <w:r>
              <w:t>1.3.6.3 Piping On rack</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Maintenance Team; Mechanical Contractor ( Mech. Equipment, Insulation, Painting,Fire Proofing,Scaffolding); Heavy Lifting &amp; Shifting Equipments; Mechanical Consumables and Machines</w:t>
            </w:r>
          </w:p>
        </w:tc>
      </w:tr>
      <w:tr w:rsidR="009A6397" w:rsidTr="009A6397">
        <w:tc>
          <w:tcPr>
            <w:tcW w:w="4322" w:type="dxa"/>
            <w:vMerge w:val="restart"/>
          </w:tcPr>
          <w:p w:rsidR="009A6397" w:rsidRDefault="009A6397" w:rsidP="009A6397">
            <w:r>
              <w:t>1.3.6.4 Piping Around Equipments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Maintenance Team; Mechanical Contractor ( Mech. Equipment, Insulation, Painting,Fire Proofing,Scaffolding); Heavy Lifting &amp; Shifting Equipments; Mechanical Consumables and Machines</w:t>
            </w:r>
          </w:p>
        </w:tc>
      </w:tr>
      <w:tr w:rsidR="009A6397" w:rsidTr="009A6397">
        <w:tc>
          <w:tcPr>
            <w:tcW w:w="4322" w:type="dxa"/>
            <w:vMerge w:val="restart"/>
          </w:tcPr>
          <w:p w:rsidR="009A6397" w:rsidRDefault="009A6397" w:rsidP="009A6397">
            <w:r>
              <w:t>1.3.6.5 Small Bore Piping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2.997916666666667</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Maintenance Team; Mechanical Contractor ( Mech. Equipment, Insulation, Painting,Fire Proofing,Scaffolding); Electrical Contractor; Mechanical Consumables and Machines</w:t>
            </w:r>
          </w:p>
        </w:tc>
      </w:tr>
      <w:tr w:rsidR="009A6397" w:rsidTr="009A6397">
        <w:tc>
          <w:tcPr>
            <w:tcW w:w="4322" w:type="dxa"/>
            <w:vMerge w:val="restart"/>
          </w:tcPr>
          <w:p w:rsidR="009A6397" w:rsidRDefault="009A6397" w:rsidP="009A6397">
            <w:r>
              <w:lastRenderedPageBreak/>
              <w:t>1.3.6.6 Pipe &amp; Pipe Loop Testing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18</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Quality &amp; Safety Team; Maintenance Team; Mechanical Contractor ( Mech. Equipment, Insulation, Painting,Fire Proofing,Scaffolding); Mechanical Consumables and Machines</w:t>
            </w:r>
          </w:p>
        </w:tc>
      </w:tr>
      <w:tr w:rsidR="009A6397" w:rsidTr="009A6397">
        <w:tc>
          <w:tcPr>
            <w:tcW w:w="4322" w:type="dxa"/>
            <w:vMerge w:val="restart"/>
          </w:tcPr>
          <w:p w:rsidR="009A6397" w:rsidRDefault="009A6397" w:rsidP="009A6397">
            <w:r>
              <w:t>1.3.6.6.1 Non Destructive testing for Pipe Weld Joints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15</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1.3.6.6.2 Hydrotesting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1.3.7 Electrical Work</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18.5</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1.3.7.1 Electrical Work U/G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Electrical Team; Electrical Contractor; Heavy Lifting &amp; Shifting Equipments; Electrical Cables and Equipments</w:t>
            </w:r>
          </w:p>
        </w:tc>
      </w:tr>
      <w:tr w:rsidR="009A6397" w:rsidTr="009A6397">
        <w:tc>
          <w:tcPr>
            <w:tcW w:w="4322" w:type="dxa"/>
            <w:vMerge w:val="restart"/>
          </w:tcPr>
          <w:p w:rsidR="009A6397" w:rsidRDefault="009A6397" w:rsidP="009A6397">
            <w:r>
              <w:t>1.3.7.2 Electrical Work A/G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Electrical Team; Maintenance Team; Electrical Contractor; Heavy Lifting &amp; Shifting Equipments; Electrical Cables and Equipments</w:t>
            </w:r>
          </w:p>
        </w:tc>
      </w:tr>
      <w:tr w:rsidR="009A6397" w:rsidTr="009A6397">
        <w:tc>
          <w:tcPr>
            <w:tcW w:w="4322" w:type="dxa"/>
            <w:vMerge w:val="restart"/>
          </w:tcPr>
          <w:p w:rsidR="009A6397" w:rsidRDefault="009A6397" w:rsidP="009A6397">
            <w:r>
              <w:t>1.3.7.3 Electrical Installation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Maintenance Team; Heavy Lifting &amp; Shifting Equipments; Electrical Cables and Equipments</w:t>
            </w:r>
          </w:p>
        </w:tc>
      </w:tr>
      <w:tr w:rsidR="009A6397" w:rsidTr="009A6397">
        <w:tc>
          <w:tcPr>
            <w:tcW w:w="4322" w:type="dxa"/>
            <w:vMerge w:val="restart"/>
          </w:tcPr>
          <w:p w:rsidR="009A6397" w:rsidRDefault="009A6397" w:rsidP="009A6397">
            <w:r>
              <w:t>1.3.7.4 Testing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Electrical Team; Maintenance Team</w:t>
            </w:r>
          </w:p>
        </w:tc>
      </w:tr>
      <w:tr w:rsidR="009A6397" w:rsidTr="009A6397">
        <w:tc>
          <w:tcPr>
            <w:tcW w:w="4322" w:type="dxa"/>
            <w:vMerge w:val="restart"/>
          </w:tcPr>
          <w:p w:rsidR="009A6397" w:rsidRDefault="009A6397" w:rsidP="009A6397">
            <w:r>
              <w:lastRenderedPageBreak/>
              <w:t>1.3.8 Instrumentation Work</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27</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1.3.8.1 Instrumentation Work U/G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Maintenance Team; Instrument Contractor; Heavy Lifting &amp; Shifting Equipments; Instrument Cables and Equipments; Site: Instrumentation Team</w:t>
            </w:r>
          </w:p>
        </w:tc>
      </w:tr>
      <w:tr w:rsidR="009A6397" w:rsidTr="009A6397">
        <w:tc>
          <w:tcPr>
            <w:tcW w:w="4322" w:type="dxa"/>
            <w:vMerge w:val="restart"/>
          </w:tcPr>
          <w:p w:rsidR="009A6397" w:rsidRDefault="009A6397" w:rsidP="009A6397">
            <w:r>
              <w:t>1.3.8.2 Instrumentation Work A/G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Maintenance Team; Instrument Contractor; Instrument Cables and Equipments; Site: Instrumentation Team</w:t>
            </w:r>
          </w:p>
        </w:tc>
      </w:tr>
      <w:tr w:rsidR="009A6397" w:rsidTr="009A6397">
        <w:tc>
          <w:tcPr>
            <w:tcW w:w="4322" w:type="dxa"/>
            <w:vMerge w:val="restart"/>
          </w:tcPr>
          <w:p w:rsidR="009A6397" w:rsidRDefault="009A6397" w:rsidP="009A6397">
            <w:r>
              <w:t>1.3.8.3 Instrument Installation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Instrument Contractor; Instrument Cables and Equipments</w:t>
            </w:r>
          </w:p>
        </w:tc>
      </w:tr>
      <w:tr w:rsidR="009A6397" w:rsidTr="009A6397">
        <w:tc>
          <w:tcPr>
            <w:tcW w:w="4322" w:type="dxa"/>
            <w:vMerge w:val="restart"/>
          </w:tcPr>
          <w:p w:rsidR="009A6397" w:rsidRDefault="009A6397" w:rsidP="009A6397">
            <w:r>
              <w:t>1.3.8.4 Testing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Instrumentation Team; Instrument Contractor</w:t>
            </w:r>
          </w:p>
        </w:tc>
      </w:tr>
      <w:tr w:rsidR="009A6397" w:rsidTr="009A6397">
        <w:tc>
          <w:tcPr>
            <w:tcW w:w="4322" w:type="dxa"/>
            <w:vMerge w:val="restart"/>
          </w:tcPr>
          <w:p w:rsidR="009A6397" w:rsidRDefault="009A6397" w:rsidP="009A6397">
            <w:r>
              <w:t>1.3.9 Painting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50</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1.3.9.1 Shop Blasting/Painting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48</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1.3.9.1.1 Equipment Painting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Mechanical Contractor ( Mech. Equipment, Insulation, Painting,Fire Proofing,Scaffolding); Mechanical Consumables and Machines</w:t>
            </w:r>
          </w:p>
        </w:tc>
      </w:tr>
      <w:tr w:rsidR="009A6397" w:rsidTr="009A6397">
        <w:tc>
          <w:tcPr>
            <w:tcW w:w="4322" w:type="dxa"/>
            <w:vMerge w:val="restart"/>
          </w:tcPr>
          <w:p w:rsidR="009A6397" w:rsidRDefault="009A6397" w:rsidP="009A6397">
            <w:r>
              <w:t>1.3.9.1.2 Piping Painting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Mechanical Contractor ( Mech. Equipment, Insulation, Painting,Fire Proofing,Scaffolding); Mechanical Consumables and Machines</w:t>
            </w:r>
          </w:p>
        </w:tc>
      </w:tr>
      <w:tr w:rsidR="009A6397" w:rsidTr="009A6397">
        <w:tc>
          <w:tcPr>
            <w:tcW w:w="4322" w:type="dxa"/>
            <w:vMerge w:val="restart"/>
          </w:tcPr>
          <w:p w:rsidR="009A6397" w:rsidRDefault="009A6397" w:rsidP="009A6397">
            <w:r>
              <w:t>1.3.9.2 Field Painting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5</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Maintenance Team; Mechanical Contractor ( Mech. Equipment, Insulation, Painting,Fire Proofing,Scaffolding)</w:t>
            </w:r>
          </w:p>
        </w:tc>
      </w:tr>
      <w:tr w:rsidR="009A6397" w:rsidTr="009A6397">
        <w:tc>
          <w:tcPr>
            <w:tcW w:w="4322" w:type="dxa"/>
            <w:vMerge w:val="restart"/>
          </w:tcPr>
          <w:p w:rsidR="009A6397" w:rsidRDefault="009A6397" w:rsidP="009A6397">
            <w:r>
              <w:t>1.3.9.2.1 Field Equipment painting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1.3.9.2.2 Field Piping painting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1.3.9.2.3 Field Structure Painting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1.3.10 Insulation/Fireproofing/Refractory</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5</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1.3.10.1 Insulation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5</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Mechanical Contractor ( Mech. Equipment, Insulation, Painting,Fire Proofing,Scaffolding); Mechanical Consumables and Machines</w:t>
            </w:r>
          </w:p>
        </w:tc>
      </w:tr>
      <w:tr w:rsidR="009A6397" w:rsidTr="009A6397">
        <w:tc>
          <w:tcPr>
            <w:tcW w:w="4322" w:type="dxa"/>
            <w:vMerge w:val="restart"/>
          </w:tcPr>
          <w:p w:rsidR="009A6397" w:rsidRDefault="009A6397" w:rsidP="009A6397">
            <w:r>
              <w:t>1.3.10.1.1 Equipment Insulation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1.3.10.1.2 Piping Insulation</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1.3.10.2 Fireproofing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4</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Mechanical Contractor ( Mech. Equipment, Insulation, Painting,Fire Proofing,Scaffolding); Mechanical Consumables and Machines</w:t>
            </w:r>
          </w:p>
        </w:tc>
      </w:tr>
      <w:tr w:rsidR="009A6397" w:rsidTr="009A6397">
        <w:tc>
          <w:tcPr>
            <w:tcW w:w="4322" w:type="dxa"/>
            <w:vMerge w:val="restart"/>
          </w:tcPr>
          <w:p w:rsidR="009A6397" w:rsidRDefault="009A6397" w:rsidP="009A6397">
            <w:r>
              <w:t>1.3.10.2.1 Fireproofing of Structure</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1.3.10.2.2 Fireproofing of New Equipments and Pipelines</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2</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r w:rsidR="009A6397" w:rsidTr="009A6397">
        <w:tc>
          <w:tcPr>
            <w:tcW w:w="4322" w:type="dxa"/>
            <w:vMerge w:val="restart"/>
          </w:tcPr>
          <w:p w:rsidR="009A6397" w:rsidRDefault="009A6397" w:rsidP="009A6397">
            <w:r>
              <w:t>1.3.11 Precommisioning</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 Site: Process Team; Site: Mechanical Team; Site: Electrical Team; Site: Instrumentation Team; Site: Civil &amp; Structural Team; Site: Quality &amp; Safety Team; Maintenance Team</w:t>
            </w:r>
          </w:p>
        </w:tc>
      </w:tr>
      <w:tr w:rsidR="009A6397" w:rsidTr="009A6397">
        <w:tc>
          <w:tcPr>
            <w:tcW w:w="4322" w:type="dxa"/>
            <w:vMerge w:val="restart"/>
          </w:tcPr>
          <w:p w:rsidR="009A6397" w:rsidRDefault="009A6397" w:rsidP="009A6397">
            <w:r>
              <w:t>1.3.11.1 Precommisioning/Operations Handover</w:t>
            </w:r>
          </w:p>
        </w:tc>
        <w:tc>
          <w:tcPr>
            <w:tcW w:w="4322" w:type="dxa"/>
          </w:tcPr>
          <w:p w:rsidR="009A6397" w:rsidRDefault="009A6397" w:rsidP="009A6397">
            <w:r>
              <w:t>Description:</w:t>
            </w:r>
          </w:p>
        </w:tc>
      </w:tr>
      <w:tr w:rsidR="009A6397" w:rsidTr="009A6397">
        <w:tc>
          <w:tcPr>
            <w:tcW w:w="4322" w:type="dxa"/>
            <w:vMerge/>
          </w:tcPr>
          <w:p w:rsidR="009A6397" w:rsidRDefault="009A6397" w:rsidP="009A6397"/>
        </w:tc>
        <w:tc>
          <w:tcPr>
            <w:tcW w:w="4322" w:type="dxa"/>
          </w:tcPr>
          <w:p w:rsidR="009A6397" w:rsidRDefault="009A6397" w:rsidP="009A6397">
            <w:r>
              <w:t>Duration: 3</w:t>
            </w:r>
          </w:p>
        </w:tc>
      </w:tr>
      <w:tr w:rsidR="009A6397" w:rsidTr="009A6397">
        <w:tc>
          <w:tcPr>
            <w:tcW w:w="4322" w:type="dxa"/>
            <w:vMerge/>
          </w:tcPr>
          <w:p w:rsidR="009A6397" w:rsidRDefault="009A6397" w:rsidP="009A6397"/>
        </w:tc>
        <w:tc>
          <w:tcPr>
            <w:tcW w:w="4322" w:type="dxa"/>
          </w:tcPr>
          <w:p w:rsidR="009A6397" w:rsidRDefault="009A6397" w:rsidP="009A6397">
            <w:r>
              <w:t>Acceptance Criteria:</w:t>
            </w:r>
          </w:p>
        </w:tc>
      </w:tr>
      <w:tr w:rsidR="009A6397" w:rsidTr="009A6397">
        <w:tc>
          <w:tcPr>
            <w:tcW w:w="4322" w:type="dxa"/>
            <w:vMerge/>
          </w:tcPr>
          <w:p w:rsidR="009A6397" w:rsidRDefault="009A6397" w:rsidP="009A6397"/>
        </w:tc>
        <w:tc>
          <w:tcPr>
            <w:tcW w:w="4322" w:type="dxa"/>
          </w:tcPr>
          <w:p w:rsidR="009A6397" w:rsidRDefault="009A6397" w:rsidP="009A6397">
            <w:r>
              <w:t>Resources:</w:t>
            </w:r>
          </w:p>
        </w:tc>
      </w:tr>
    </w:tbl>
    <w:p w:rsidR="009A6397" w:rsidRDefault="009A6397" w:rsidP="001C28FF">
      <w:pPr>
        <w:rPr>
          <w:rFonts w:ascii="Times New Roman" w:hAnsi="Times New Roman" w:cs="Times New Roman"/>
          <w:b/>
          <w:i/>
          <w:color w:val="E36C0A" w:themeColor="accent6" w:themeShade="BF"/>
        </w:rPr>
      </w:pPr>
    </w:p>
    <w:p w:rsidR="002F5D67" w:rsidRPr="00310A42" w:rsidRDefault="002F5D67" w:rsidP="00310A42">
      <w:pPr>
        <w:pStyle w:val="Heading2"/>
      </w:pPr>
      <w:bookmarkStart w:id="4" w:name="_Toc332021440"/>
      <w:bookmarkStart w:id="5" w:name="_Toc406592472"/>
      <w:r w:rsidRPr="00310A42">
        <w:t>Authorization</w:t>
      </w:r>
      <w:bookmarkEnd w:id="4"/>
      <w:bookmarkEnd w:id="5"/>
    </w:p>
    <w:p w:rsidR="002F5D67" w:rsidRDefault="00B47AF0" w:rsidP="002F5D67">
      <w:r>
        <w:rPr>
          <w:rFonts w:ascii="Times New Roman" w:hAnsi="Times New Roman" w:cs="Times New Roman"/>
        </w:rPr>
        <w:t>If approval is required, p</w:t>
      </w:r>
      <w:r w:rsidR="00D30BD8">
        <w:rPr>
          <w:rFonts w:ascii="Times New Roman" w:hAnsi="Times New Roman" w:cs="Times New Roman"/>
        </w:rPr>
        <w:t xml:space="preserve">rovide the names of those business sponsors that must sign the </w:t>
      </w:r>
      <w:r w:rsidR="00155C28">
        <w:rPr>
          <w:rFonts w:ascii="Times New Roman" w:hAnsi="Times New Roman" w:cs="Times New Roman"/>
        </w:rPr>
        <w:t>Project Management Plan</w:t>
      </w:r>
      <w:r w:rsidR="00D30BD8">
        <w:rPr>
          <w:rFonts w:ascii="Times New Roman" w:hAnsi="Times New Roman" w:cs="Times New Roman"/>
        </w:rPr>
        <w:t xml:space="preserve">.  </w:t>
      </w:r>
    </w:p>
    <w:p w:rsidR="002F5D67" w:rsidRDefault="002F5D67" w:rsidP="002F5D67">
      <w:pPr>
        <w:rPr>
          <w:sz w:val="24"/>
        </w:rPr>
      </w:pPr>
      <w:r>
        <w:rPr>
          <w:sz w:val="24"/>
        </w:rPr>
        <w:t>Approved by the Project Sponsor:</w:t>
      </w:r>
    </w:p>
    <w:p w:rsidR="002F5D67" w:rsidRDefault="002F5D67" w:rsidP="002F5D67">
      <w:pPr>
        <w:pStyle w:val="Header"/>
        <w:rPr>
          <w:sz w:val="24"/>
        </w:rPr>
      </w:pPr>
    </w:p>
    <w:p w:rsidR="002F5D67" w:rsidRDefault="002F5D67" w:rsidP="002F5D67">
      <w:pPr>
        <w:pStyle w:val="BodyText"/>
        <w:tabs>
          <w:tab w:val="left" w:leader="underscore" w:pos="5040"/>
          <w:tab w:val="left" w:pos="5760"/>
          <w:tab w:val="left" w:leader="underscore" w:pos="8640"/>
        </w:tabs>
      </w:pPr>
      <w:r>
        <w:tab/>
      </w:r>
      <w:r>
        <w:tab/>
        <w:t>Date:</w:t>
      </w:r>
      <w:r>
        <w:tab/>
      </w:r>
    </w:p>
    <w:p w:rsidR="002F5D67" w:rsidRPr="00D263FF" w:rsidRDefault="002F5D67" w:rsidP="002F5D67">
      <w:pPr>
        <w:rPr>
          <w:sz w:val="24"/>
        </w:rPr>
      </w:pPr>
      <w:r>
        <w:rPr>
          <w:sz w:val="24"/>
        </w:rPr>
        <w:t>[</w:t>
      </w:r>
      <w:r w:rsidR="00DD2AE8">
        <w:rPr>
          <w:sz w:val="24"/>
        </w:rPr>
        <w:t>City of Grand Prairie</w:t>
      </w:r>
      <w:r>
        <w:rPr>
          <w:sz w:val="24"/>
        </w:rPr>
        <w:t>]</w:t>
      </w:r>
    </w:p>
    <w:p w:rsidR="002F5D67" w:rsidRPr="00D263FF" w:rsidRDefault="00DD2AE8" w:rsidP="002F5D67">
      <w:pPr>
        <w:rPr>
          <w:sz w:val="24"/>
        </w:rPr>
      </w:pPr>
      <w:r>
        <w:rPr>
          <w:sz w:val="24"/>
        </w:rPr>
        <w:t>CoGP, Alberta Government</w:t>
      </w:r>
    </w:p>
    <w:p w:rsidR="00D00C1E" w:rsidRPr="00661669" w:rsidRDefault="0054328B" w:rsidP="002A2B5A">
      <w:pPr>
        <w:rPr>
          <w:rFonts w:ascii="Times New Roman" w:hAnsi="Times New Roman" w:cs="Times New Roman"/>
        </w:rPr>
      </w:pPr>
      <w:r w:rsidRPr="0054328B">
        <w:rPr>
          <w:rFonts w:ascii="Times New Roman" w:hAnsi="Times New Roman" w:cs="Times New Roman"/>
          <w:b/>
          <w:i/>
          <w:color w:val="E36C0A" w:themeColor="accent6" w:themeShade="BF"/>
        </w:rPr>
        <w:t xml:space="preserve">Note: </w:t>
      </w:r>
      <w:r w:rsidR="00BD201A" w:rsidRPr="0054328B">
        <w:rPr>
          <w:rFonts w:ascii="Times New Roman" w:hAnsi="Times New Roman" w:cs="Times New Roman"/>
          <w:b/>
          <w:i/>
          <w:color w:val="E36C0A" w:themeColor="accent6" w:themeShade="BF"/>
        </w:rPr>
        <w:t>Add other signatories as needed</w:t>
      </w:r>
    </w:p>
    <w:sectPr w:rsidR="00D00C1E" w:rsidRPr="00661669" w:rsidSect="00DD2AE8">
      <w:headerReference w:type="default" r:id="rId13"/>
      <w:footerReference w:type="default" r:id="rId14"/>
      <w:pgSz w:w="12240" w:h="15840"/>
      <w:pgMar w:top="1985" w:right="75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40F" w:rsidRDefault="007A240F" w:rsidP="00661669">
      <w:pPr>
        <w:spacing w:after="0" w:line="240" w:lineRule="auto"/>
      </w:pPr>
      <w:r>
        <w:separator/>
      </w:r>
    </w:p>
  </w:endnote>
  <w:endnote w:type="continuationSeparator" w:id="1">
    <w:p w:rsidR="007A240F" w:rsidRDefault="007A240F" w:rsidP="0066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7" w:rsidRDefault="009A6397">
    <w:pPr>
      <w:pStyle w:val="Footer"/>
      <w:jc w:val="right"/>
    </w:pPr>
  </w:p>
  <w:p w:rsidR="009A6397" w:rsidRDefault="009A63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26655"/>
      <w:docPartObj>
        <w:docPartGallery w:val="Page Numbers (Bottom of Page)"/>
        <w:docPartUnique/>
      </w:docPartObj>
    </w:sdtPr>
    <w:sdtContent>
      <w:p w:rsidR="009A6397" w:rsidRDefault="009A6397">
        <w:pPr>
          <w:pStyle w:val="Footer"/>
          <w:jc w:val="right"/>
        </w:pPr>
        <w:fldSimple w:instr=" PAGE   \* MERGEFORMAT ">
          <w:r w:rsidR="00ED2CCF">
            <w:rPr>
              <w:noProof/>
            </w:rPr>
            <w:t>23</w:t>
          </w:r>
        </w:fldSimple>
      </w:p>
    </w:sdtContent>
  </w:sdt>
  <w:p w:rsidR="009A6397" w:rsidRDefault="009A6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40F" w:rsidRDefault="007A240F" w:rsidP="00661669">
      <w:pPr>
        <w:spacing w:after="0" w:line="240" w:lineRule="auto"/>
      </w:pPr>
      <w:r>
        <w:separator/>
      </w:r>
    </w:p>
  </w:footnote>
  <w:footnote w:type="continuationSeparator" w:id="1">
    <w:p w:rsidR="007A240F" w:rsidRDefault="007A240F" w:rsidP="00661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7" w:rsidRPr="00661669" w:rsidRDefault="009A6397" w:rsidP="00CF6C0F">
    <w:pPr>
      <w:pStyle w:val="Header"/>
      <w:rPr>
        <w:rFonts w:ascii="Times New Roman" w:hAnsi="Times New Roman" w:cs="Times New Roman"/>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7" w:rsidRPr="00A40522" w:rsidRDefault="009A6397" w:rsidP="00A40522">
    <w:pPr>
      <w:pStyle w:val="Header"/>
      <w:rPr>
        <w:rFonts w:ascii="Lucida Calligraphy" w:hAnsi="Lucida Calligraphy"/>
        <w:color w:val="92D050"/>
        <w:sz w:val="28"/>
        <w:szCs w:val="28"/>
      </w:rPr>
    </w:pPr>
    <w:r>
      <w:tab/>
    </w:r>
    <w:r w:rsidRPr="00A40522">
      <w:rPr>
        <w:rFonts w:ascii="Lucida Calligraphy" w:hAnsi="Lucida Calligraphy"/>
        <w:color w:val="92D050"/>
        <w:sz w:val="28"/>
        <w:szCs w:val="28"/>
      </w:rPr>
      <w:t>Biomass Energy Project</w:t>
    </w:r>
  </w:p>
  <w:p w:rsidR="009A6397" w:rsidRPr="00A40522" w:rsidRDefault="009A6397" w:rsidP="00A40522">
    <w:pPr>
      <w:pStyle w:val="Header"/>
      <w:jc w:val="center"/>
      <w:rPr>
        <w:rFonts w:ascii="Lucida Calligraphy" w:hAnsi="Lucida Calligraphy" w:cs="Times New Roman"/>
        <w:color w:val="92D050"/>
        <w:sz w:val="28"/>
        <w:szCs w:val="28"/>
      </w:rPr>
    </w:pPr>
    <w:r w:rsidRPr="00A40522">
      <w:rPr>
        <w:rFonts w:ascii="Lucida Calligraphy" w:hAnsi="Lucida Calligraphy"/>
        <w:color w:val="92D050"/>
        <w:sz w:val="28"/>
        <w:szCs w:val="28"/>
      </w:rPr>
      <w:t>WBS Dictionary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A07C7A"/>
    <w:lvl w:ilvl="0">
      <w:start w:val="1"/>
      <w:numFmt w:val="decimal"/>
      <w:lvlText w:val="%1."/>
      <w:lvlJc w:val="left"/>
      <w:pPr>
        <w:tabs>
          <w:tab w:val="num" w:pos="1800"/>
        </w:tabs>
        <w:ind w:left="1800" w:hanging="360"/>
      </w:pPr>
    </w:lvl>
  </w:abstractNum>
  <w:abstractNum w:abstractNumId="1">
    <w:nsid w:val="FFFFFF7D"/>
    <w:multiLevelType w:val="singleLevel"/>
    <w:tmpl w:val="B0CC213C"/>
    <w:lvl w:ilvl="0">
      <w:start w:val="1"/>
      <w:numFmt w:val="decimal"/>
      <w:lvlText w:val="%1."/>
      <w:lvlJc w:val="left"/>
      <w:pPr>
        <w:tabs>
          <w:tab w:val="num" w:pos="1440"/>
        </w:tabs>
        <w:ind w:left="1440" w:hanging="360"/>
      </w:pPr>
    </w:lvl>
  </w:abstractNum>
  <w:abstractNum w:abstractNumId="2">
    <w:nsid w:val="FFFFFF7E"/>
    <w:multiLevelType w:val="singleLevel"/>
    <w:tmpl w:val="258CAD74"/>
    <w:lvl w:ilvl="0">
      <w:start w:val="1"/>
      <w:numFmt w:val="decimal"/>
      <w:lvlText w:val="%1."/>
      <w:lvlJc w:val="left"/>
      <w:pPr>
        <w:tabs>
          <w:tab w:val="num" w:pos="1080"/>
        </w:tabs>
        <w:ind w:left="1080" w:hanging="360"/>
      </w:pPr>
    </w:lvl>
  </w:abstractNum>
  <w:abstractNum w:abstractNumId="3">
    <w:nsid w:val="FFFFFF7F"/>
    <w:multiLevelType w:val="singleLevel"/>
    <w:tmpl w:val="3120078E"/>
    <w:lvl w:ilvl="0">
      <w:start w:val="1"/>
      <w:numFmt w:val="decimal"/>
      <w:lvlText w:val="%1."/>
      <w:lvlJc w:val="left"/>
      <w:pPr>
        <w:tabs>
          <w:tab w:val="num" w:pos="720"/>
        </w:tabs>
        <w:ind w:left="720" w:hanging="360"/>
      </w:pPr>
    </w:lvl>
  </w:abstractNum>
  <w:abstractNum w:abstractNumId="4">
    <w:nsid w:val="FFFFFF80"/>
    <w:multiLevelType w:val="singleLevel"/>
    <w:tmpl w:val="47DC2F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040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E8D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084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6E5564"/>
    <w:lvl w:ilvl="0">
      <w:start w:val="1"/>
      <w:numFmt w:val="decimal"/>
      <w:lvlText w:val="%1."/>
      <w:lvlJc w:val="left"/>
      <w:pPr>
        <w:tabs>
          <w:tab w:val="num" w:pos="360"/>
        </w:tabs>
        <w:ind w:left="360" w:hanging="360"/>
      </w:pPr>
    </w:lvl>
  </w:abstractNum>
  <w:abstractNum w:abstractNumId="9">
    <w:nsid w:val="FFFFFF89"/>
    <w:multiLevelType w:val="singleLevel"/>
    <w:tmpl w:val="41E6AA4A"/>
    <w:lvl w:ilvl="0">
      <w:start w:val="1"/>
      <w:numFmt w:val="bullet"/>
      <w:lvlText w:val=""/>
      <w:lvlJc w:val="left"/>
      <w:pPr>
        <w:tabs>
          <w:tab w:val="num" w:pos="360"/>
        </w:tabs>
        <w:ind w:left="360" w:hanging="360"/>
      </w:pPr>
      <w:rPr>
        <w:rFonts w:ascii="Symbol" w:hAnsi="Symbol" w:hint="default"/>
      </w:rPr>
    </w:lvl>
  </w:abstractNum>
  <w:abstractNum w:abstractNumId="10">
    <w:nsid w:val="2BA92E50"/>
    <w:multiLevelType w:val="hybridMultilevel"/>
    <w:tmpl w:val="FD32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F5F32"/>
    <w:multiLevelType w:val="hybridMultilevel"/>
    <w:tmpl w:val="42DEC3FE"/>
    <w:lvl w:ilvl="0" w:tplc="77AC9C2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858F9"/>
    <w:multiLevelType w:val="multilevel"/>
    <w:tmpl w:val="3A9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D605BD"/>
    <w:multiLevelType w:val="hybridMultilevel"/>
    <w:tmpl w:val="C83C45DE"/>
    <w:lvl w:ilvl="0" w:tplc="E45E8758">
      <w:start w:val="1"/>
      <w:numFmt w:val="decimal"/>
      <w:pStyle w:val="Heading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931B4C"/>
    <w:multiLevelType w:val="hybridMultilevel"/>
    <w:tmpl w:val="C198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560B6"/>
    <w:multiLevelType w:val="hybridMultilevel"/>
    <w:tmpl w:val="AD80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024"/>
  <w:defaultTabStop w:val="720"/>
  <w:characterSpacingControl w:val="doNotCompress"/>
  <w:footnotePr>
    <w:footnote w:id="0"/>
    <w:footnote w:id="1"/>
  </w:footnotePr>
  <w:endnotePr>
    <w:endnote w:id="0"/>
    <w:endnote w:id="1"/>
  </w:endnotePr>
  <w:compat/>
  <w:rsids>
    <w:rsidRoot w:val="00D00C1E"/>
    <w:rsid w:val="00024E21"/>
    <w:rsid w:val="00037E84"/>
    <w:rsid w:val="00053D56"/>
    <w:rsid w:val="00067247"/>
    <w:rsid w:val="00070A2B"/>
    <w:rsid w:val="0009769F"/>
    <w:rsid w:val="000A09FE"/>
    <w:rsid w:val="000B7648"/>
    <w:rsid w:val="000C03B6"/>
    <w:rsid w:val="000C0BF9"/>
    <w:rsid w:val="000D6F87"/>
    <w:rsid w:val="000E23C5"/>
    <w:rsid w:val="000E524C"/>
    <w:rsid w:val="001014AA"/>
    <w:rsid w:val="0010214A"/>
    <w:rsid w:val="00104BB0"/>
    <w:rsid w:val="00141E5F"/>
    <w:rsid w:val="00155C28"/>
    <w:rsid w:val="001849A6"/>
    <w:rsid w:val="001850B6"/>
    <w:rsid w:val="00185B78"/>
    <w:rsid w:val="001865D0"/>
    <w:rsid w:val="00190430"/>
    <w:rsid w:val="00195915"/>
    <w:rsid w:val="001C28FF"/>
    <w:rsid w:val="001D236F"/>
    <w:rsid w:val="001D6D8B"/>
    <w:rsid w:val="00211BD5"/>
    <w:rsid w:val="002300C4"/>
    <w:rsid w:val="0025132A"/>
    <w:rsid w:val="002622E6"/>
    <w:rsid w:val="00264BAE"/>
    <w:rsid w:val="00273D94"/>
    <w:rsid w:val="002A2B5A"/>
    <w:rsid w:val="002A40BE"/>
    <w:rsid w:val="002A483E"/>
    <w:rsid w:val="002B3942"/>
    <w:rsid w:val="002C45F2"/>
    <w:rsid w:val="002C7CBF"/>
    <w:rsid w:val="002F5D67"/>
    <w:rsid w:val="002F6B8A"/>
    <w:rsid w:val="00310A42"/>
    <w:rsid w:val="0033067E"/>
    <w:rsid w:val="003439A7"/>
    <w:rsid w:val="00356031"/>
    <w:rsid w:val="00356C04"/>
    <w:rsid w:val="00376665"/>
    <w:rsid w:val="00384E26"/>
    <w:rsid w:val="003E0439"/>
    <w:rsid w:val="003F00CB"/>
    <w:rsid w:val="00405A06"/>
    <w:rsid w:val="00412AA6"/>
    <w:rsid w:val="00434C8D"/>
    <w:rsid w:val="004435E5"/>
    <w:rsid w:val="00452F18"/>
    <w:rsid w:val="00464A50"/>
    <w:rsid w:val="00474911"/>
    <w:rsid w:val="00476B88"/>
    <w:rsid w:val="004A16EB"/>
    <w:rsid w:val="004A360B"/>
    <w:rsid w:val="004B4184"/>
    <w:rsid w:val="004F0CF1"/>
    <w:rsid w:val="004F636B"/>
    <w:rsid w:val="005067B6"/>
    <w:rsid w:val="00536717"/>
    <w:rsid w:val="00537032"/>
    <w:rsid w:val="00537DEC"/>
    <w:rsid w:val="0054328B"/>
    <w:rsid w:val="00545B57"/>
    <w:rsid w:val="00563704"/>
    <w:rsid w:val="0056662A"/>
    <w:rsid w:val="00574BBA"/>
    <w:rsid w:val="005978A7"/>
    <w:rsid w:val="005B7C91"/>
    <w:rsid w:val="005D5084"/>
    <w:rsid w:val="005E75DC"/>
    <w:rsid w:val="005F6ED9"/>
    <w:rsid w:val="00600D1C"/>
    <w:rsid w:val="00661669"/>
    <w:rsid w:val="00672504"/>
    <w:rsid w:val="00684683"/>
    <w:rsid w:val="00686289"/>
    <w:rsid w:val="006A45EA"/>
    <w:rsid w:val="006C2306"/>
    <w:rsid w:val="006C7ECA"/>
    <w:rsid w:val="006F2DD7"/>
    <w:rsid w:val="007035A6"/>
    <w:rsid w:val="00734252"/>
    <w:rsid w:val="0073435E"/>
    <w:rsid w:val="00756CBB"/>
    <w:rsid w:val="00764566"/>
    <w:rsid w:val="00767F13"/>
    <w:rsid w:val="007704D5"/>
    <w:rsid w:val="007721B4"/>
    <w:rsid w:val="007722F0"/>
    <w:rsid w:val="00775D4C"/>
    <w:rsid w:val="007A240F"/>
    <w:rsid w:val="007B7F91"/>
    <w:rsid w:val="007C01A9"/>
    <w:rsid w:val="007C490C"/>
    <w:rsid w:val="007E39A0"/>
    <w:rsid w:val="007F1985"/>
    <w:rsid w:val="007F5B3D"/>
    <w:rsid w:val="00813CE1"/>
    <w:rsid w:val="0085352C"/>
    <w:rsid w:val="00853FBC"/>
    <w:rsid w:val="00860B04"/>
    <w:rsid w:val="00887A88"/>
    <w:rsid w:val="008B2061"/>
    <w:rsid w:val="008B4177"/>
    <w:rsid w:val="008B542B"/>
    <w:rsid w:val="008C6DB0"/>
    <w:rsid w:val="008D5187"/>
    <w:rsid w:val="008E137E"/>
    <w:rsid w:val="008E3699"/>
    <w:rsid w:val="008E395E"/>
    <w:rsid w:val="008E5DFD"/>
    <w:rsid w:val="008E613C"/>
    <w:rsid w:val="00901FA7"/>
    <w:rsid w:val="0090261B"/>
    <w:rsid w:val="00902634"/>
    <w:rsid w:val="00944437"/>
    <w:rsid w:val="009873DA"/>
    <w:rsid w:val="00996C10"/>
    <w:rsid w:val="009A558A"/>
    <w:rsid w:val="009A6397"/>
    <w:rsid w:val="009C6BB3"/>
    <w:rsid w:val="009D47D7"/>
    <w:rsid w:val="009D6710"/>
    <w:rsid w:val="009E14D3"/>
    <w:rsid w:val="009E2278"/>
    <w:rsid w:val="009F135C"/>
    <w:rsid w:val="009F2FAD"/>
    <w:rsid w:val="00A11EA7"/>
    <w:rsid w:val="00A236FB"/>
    <w:rsid w:val="00A404D2"/>
    <w:rsid w:val="00A40522"/>
    <w:rsid w:val="00A44563"/>
    <w:rsid w:val="00AC791B"/>
    <w:rsid w:val="00AF3981"/>
    <w:rsid w:val="00B23BE2"/>
    <w:rsid w:val="00B445C8"/>
    <w:rsid w:val="00B47AF0"/>
    <w:rsid w:val="00B63C4B"/>
    <w:rsid w:val="00B7060C"/>
    <w:rsid w:val="00B766D9"/>
    <w:rsid w:val="00BA178C"/>
    <w:rsid w:val="00BB73D4"/>
    <w:rsid w:val="00BD201A"/>
    <w:rsid w:val="00C4724A"/>
    <w:rsid w:val="00CB3DAD"/>
    <w:rsid w:val="00CC6CDD"/>
    <w:rsid w:val="00CD3426"/>
    <w:rsid w:val="00CD682E"/>
    <w:rsid w:val="00CF6C0F"/>
    <w:rsid w:val="00CF7FDA"/>
    <w:rsid w:val="00D00C1E"/>
    <w:rsid w:val="00D1451C"/>
    <w:rsid w:val="00D25524"/>
    <w:rsid w:val="00D2740E"/>
    <w:rsid w:val="00D30BD8"/>
    <w:rsid w:val="00D80B4C"/>
    <w:rsid w:val="00D85C0F"/>
    <w:rsid w:val="00D9194D"/>
    <w:rsid w:val="00DA776D"/>
    <w:rsid w:val="00DB00BA"/>
    <w:rsid w:val="00DB6EAC"/>
    <w:rsid w:val="00DC5002"/>
    <w:rsid w:val="00DD2AE8"/>
    <w:rsid w:val="00DD6A87"/>
    <w:rsid w:val="00E06FA6"/>
    <w:rsid w:val="00E34D53"/>
    <w:rsid w:val="00E37B9A"/>
    <w:rsid w:val="00E4783B"/>
    <w:rsid w:val="00E775F3"/>
    <w:rsid w:val="00EB6814"/>
    <w:rsid w:val="00ED2CCF"/>
    <w:rsid w:val="00EF350D"/>
    <w:rsid w:val="00F17836"/>
    <w:rsid w:val="00F2057D"/>
    <w:rsid w:val="00F25B1F"/>
    <w:rsid w:val="00F27384"/>
    <w:rsid w:val="00F32D91"/>
    <w:rsid w:val="00F3468A"/>
    <w:rsid w:val="00F37D7C"/>
    <w:rsid w:val="00F4078E"/>
    <w:rsid w:val="00F43AB9"/>
    <w:rsid w:val="00F66C48"/>
    <w:rsid w:val="00F67DFC"/>
    <w:rsid w:val="00F76F58"/>
    <w:rsid w:val="00F9011F"/>
    <w:rsid w:val="00FB02FF"/>
    <w:rsid w:val="00FB331E"/>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67"/>
  </w:style>
  <w:style w:type="paragraph" w:styleId="Heading1">
    <w:name w:val="heading 1"/>
    <w:basedOn w:val="Normal"/>
    <w:next w:val="Normal"/>
    <w:link w:val="Heading1Char"/>
    <w:qFormat/>
    <w:rsid w:val="002F5D67"/>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310A42"/>
    <w:pPr>
      <w:keepNext/>
      <w:keepLines/>
      <w:numPr>
        <w:numId w:val="13"/>
      </w:numPr>
      <w:spacing w:before="200" w:after="0" w:line="360" w:lineRule="auto"/>
      <w:ind w:left="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4BAE"/>
    <w:pPr>
      <w:keepNext/>
      <w:keepLines/>
      <w:numPr>
        <w:numId w:val="15"/>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1E"/>
    <w:rPr>
      <w:rFonts w:ascii="Tahoma" w:hAnsi="Tahoma" w:cs="Tahoma"/>
      <w:sz w:val="16"/>
      <w:szCs w:val="16"/>
    </w:rPr>
  </w:style>
  <w:style w:type="character" w:styleId="Hyperlink">
    <w:name w:val="Hyperlink"/>
    <w:basedOn w:val="DefaultParagraphFont"/>
    <w:uiPriority w:val="99"/>
    <w:rsid w:val="00D00C1E"/>
    <w:rPr>
      <w:color w:val="0000FF"/>
      <w:u w:val="single"/>
    </w:rPr>
  </w:style>
  <w:style w:type="paragraph" w:styleId="IntenseQuote">
    <w:name w:val="Intense Quote"/>
    <w:basedOn w:val="Normal"/>
    <w:next w:val="Normal"/>
    <w:link w:val="IntenseQuoteChar"/>
    <w:uiPriority w:val="30"/>
    <w:qFormat/>
    <w:rsid w:val="002A2B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2B5A"/>
    <w:rPr>
      <w:b/>
      <w:bCs/>
      <w:i/>
      <w:iCs/>
      <w:color w:val="4F81BD" w:themeColor="accent1"/>
    </w:rPr>
  </w:style>
  <w:style w:type="paragraph" w:styleId="Header">
    <w:name w:val="header"/>
    <w:basedOn w:val="Normal"/>
    <w:link w:val="HeaderChar"/>
    <w:unhideWhenUsed/>
    <w:rsid w:val="0066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669"/>
  </w:style>
  <w:style w:type="paragraph" w:styleId="Footer">
    <w:name w:val="footer"/>
    <w:basedOn w:val="Normal"/>
    <w:link w:val="FooterChar"/>
    <w:uiPriority w:val="99"/>
    <w:unhideWhenUsed/>
    <w:rsid w:val="0066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669"/>
  </w:style>
  <w:style w:type="character" w:customStyle="1" w:styleId="apple-converted-space">
    <w:name w:val="apple-converted-space"/>
    <w:basedOn w:val="DefaultParagraphFont"/>
    <w:rsid w:val="002B3942"/>
  </w:style>
  <w:style w:type="table" w:styleId="TableGrid">
    <w:name w:val="Table Grid"/>
    <w:basedOn w:val="TableNormal"/>
    <w:rsid w:val="002F5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F5D6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F5D67"/>
    <w:pPr>
      <w:ind w:left="720"/>
      <w:contextualSpacing/>
    </w:pPr>
  </w:style>
  <w:style w:type="character" w:customStyle="1" w:styleId="Heading1Char">
    <w:name w:val="Heading 1 Char"/>
    <w:basedOn w:val="DefaultParagraphFont"/>
    <w:link w:val="Heading1"/>
    <w:rsid w:val="002F5D67"/>
    <w:rPr>
      <w:rFonts w:ascii="Times New Roman" w:eastAsia="Times New Roman" w:hAnsi="Times New Roman" w:cs="Times New Roman"/>
      <w:b/>
      <w:szCs w:val="20"/>
    </w:rPr>
  </w:style>
  <w:style w:type="paragraph" w:styleId="BodyText">
    <w:name w:val="Body Text"/>
    <w:basedOn w:val="Normal"/>
    <w:link w:val="BodyTextChar"/>
    <w:rsid w:val="002F5D6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5D67"/>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D2552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D25524"/>
    <w:pPr>
      <w:spacing w:after="100"/>
    </w:pPr>
  </w:style>
  <w:style w:type="character" w:customStyle="1" w:styleId="Heading2Char">
    <w:name w:val="Heading 2 Char"/>
    <w:basedOn w:val="DefaultParagraphFont"/>
    <w:link w:val="Heading2"/>
    <w:uiPriority w:val="9"/>
    <w:rsid w:val="00310A4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C5002"/>
    <w:pPr>
      <w:spacing w:after="100"/>
      <w:ind w:left="220"/>
    </w:pPr>
  </w:style>
  <w:style w:type="character" w:customStyle="1" w:styleId="Heading3Char">
    <w:name w:val="Heading 3 Char"/>
    <w:basedOn w:val="DefaultParagraphFont"/>
    <w:link w:val="Heading3"/>
    <w:uiPriority w:val="9"/>
    <w:rsid w:val="00264BA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5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66C71-675F-4A71-9E3E-29D90FFA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23</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Project Work Breakdown Structure</vt:lpstr>
    </vt:vector>
  </TitlesOfParts>
  <Company>Grizli777</Company>
  <LinksUpToDate>false</LinksUpToDate>
  <CharactersWithSpaces>24530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Work Breakdown Structure</dc:title>
  <dc:subject>Project Work Breakdown Structure</dc:subject>
  <dc:creator>PM Documents (pmdocuments.com)</dc:creator>
  <cp:keywords>Project Work Breakdown Structure</cp:keywords>
  <dc:description>Project Work Breakdown Structure</dc:description>
  <cp:lastModifiedBy>Sulay Parekh</cp:lastModifiedBy>
  <cp:revision>71</cp:revision>
  <dcterms:created xsi:type="dcterms:W3CDTF">2012-08-27T19:51:00Z</dcterms:created>
  <dcterms:modified xsi:type="dcterms:W3CDTF">2014-12-17T21:13:00Z</dcterms:modified>
</cp:coreProperties>
</file>